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EA" w:rsidRDefault="007A56EA">
      <w:pPr>
        <w:pStyle w:val="a3"/>
        <w:spacing w:before="2"/>
        <w:rPr>
          <w:rFonts w:ascii="Times New Roman"/>
          <w:sz w:val="14"/>
        </w:rPr>
      </w:pPr>
    </w:p>
    <w:p w:rsidR="007A56EA" w:rsidRDefault="007A56EA">
      <w:pPr>
        <w:rPr>
          <w:rFonts w:ascii="Times New Roman"/>
          <w:sz w:val="14"/>
        </w:rPr>
        <w:sectPr w:rsidR="007A56EA">
          <w:headerReference w:type="default" r:id="rId7"/>
          <w:footerReference w:type="default" r:id="rId8"/>
          <w:type w:val="continuous"/>
          <w:pgSz w:w="23820" w:h="8080" w:orient="landscape"/>
          <w:pgMar w:top="1200" w:right="180" w:bottom="500" w:left="440" w:header="0" w:footer="313" w:gutter="0"/>
          <w:cols w:space="720"/>
        </w:sectPr>
      </w:pPr>
    </w:p>
    <w:p w:rsidR="007A56EA" w:rsidRDefault="007A56EA">
      <w:pPr>
        <w:pStyle w:val="a3"/>
        <w:rPr>
          <w:rFonts w:ascii="Times New Roman"/>
          <w:sz w:val="25"/>
        </w:rPr>
      </w:pPr>
    </w:p>
    <w:p w:rsidR="007A56EA" w:rsidRPr="003D3920" w:rsidRDefault="003D3920">
      <w:pPr>
        <w:pStyle w:val="1"/>
        <w:ind w:left="173"/>
        <w:rPr>
          <w:lang w:val="ru-RU"/>
        </w:rPr>
      </w:pPr>
      <w:bookmarkStart w:id="0" w:name="页_1"/>
      <w:bookmarkEnd w:id="0"/>
      <w:r>
        <w:rPr>
          <w:color w:val="ED1C24"/>
          <w:lang w:val="ru-RU"/>
        </w:rPr>
        <w:t>ВНИМАНИЕ</w:t>
      </w:r>
      <w:r w:rsidR="00210D6D" w:rsidRPr="003D3920">
        <w:rPr>
          <w:color w:val="ED1C24"/>
          <w:lang w:val="ru-RU"/>
        </w:rPr>
        <w:t>:</w:t>
      </w:r>
    </w:p>
    <w:p w:rsidR="007A56EA" w:rsidRPr="003D3920" w:rsidRDefault="003D3920">
      <w:pPr>
        <w:pStyle w:val="a3"/>
        <w:spacing w:before="114" w:line="348" w:lineRule="auto"/>
        <w:ind w:left="172"/>
        <w:rPr>
          <w:lang w:val="ru-RU"/>
        </w:rPr>
      </w:pPr>
      <w:r>
        <w:rPr>
          <w:color w:val="231F20"/>
          <w:lang w:val="ru-RU"/>
        </w:rPr>
        <w:t>Внимательно прочтите инструкцию перед началом эксплуатации прибора</w:t>
      </w:r>
      <w:proofErr w:type="gramStart"/>
      <w:r>
        <w:rPr>
          <w:color w:val="231F20"/>
          <w:lang w:val="ru-RU"/>
        </w:rPr>
        <w:t xml:space="preserve">. </w:t>
      </w:r>
      <w:proofErr w:type="gramEnd"/>
      <w:r>
        <w:rPr>
          <w:color w:val="231F20"/>
          <w:lang w:val="ru-RU"/>
        </w:rPr>
        <w:t>Помните, что провода не должны погружаться в воду. Для дополнительной защиты покройте стыковые прилегающие концы проводов жидкой изолентой</w:t>
      </w:r>
      <w:r w:rsidR="00210D6D" w:rsidRPr="003D3920">
        <w:rPr>
          <w:color w:val="231F20"/>
          <w:lang w:val="ru-RU"/>
        </w:rPr>
        <w:t>.</w:t>
      </w:r>
    </w:p>
    <w:p w:rsidR="007A56EA" w:rsidRPr="003D3920" w:rsidRDefault="003D3920">
      <w:pPr>
        <w:pStyle w:val="1"/>
        <w:spacing w:before="123"/>
        <w:ind w:left="173"/>
        <w:rPr>
          <w:lang w:val="ru-RU"/>
        </w:rPr>
      </w:pPr>
      <w:r>
        <w:rPr>
          <w:color w:val="ED1C24"/>
          <w:lang w:val="ru-RU"/>
        </w:rPr>
        <w:t>БЕЗОПАСНОСТЬ</w:t>
      </w:r>
      <w:r w:rsidR="00210D6D" w:rsidRPr="003D3920">
        <w:rPr>
          <w:color w:val="ED1C24"/>
          <w:lang w:val="ru-RU"/>
        </w:rPr>
        <w:t>:</w:t>
      </w:r>
    </w:p>
    <w:p w:rsidR="007A56EA" w:rsidRPr="003D3920" w:rsidRDefault="00210D6D">
      <w:pPr>
        <w:pStyle w:val="a3"/>
        <w:spacing w:before="153"/>
        <w:ind w:left="480"/>
        <w:rPr>
          <w:lang w:val="ru-RU"/>
        </w:rPr>
      </w:pPr>
      <w:r>
        <w:pict>
          <v:shape id="_x0000_s1044" style="position:absolute;left:0;text-align:left;margin-left:35.6pt;margin-top:13.15pt;width:3.8pt;height:3.8pt;z-index:1024;mso-position-horizontal-relative:page" coordorigin="712,263" coordsize="76,76" path="m750,263r-9,1l731,268r-13,7l712,286r,31l718,327r26,12l756,339r24,-12l786,317r1,-15l788,287r-6,-11l769,269r-9,-4l750,263xe" fillcolor="#231f20" stroked="f">
            <v:path arrowok="t"/>
            <w10:wrap anchorx="page"/>
          </v:shape>
        </w:pict>
      </w:r>
      <w:r w:rsidR="003D3920">
        <w:rPr>
          <w:color w:val="231F20"/>
          <w:lang w:val="ru-RU"/>
        </w:rPr>
        <w:t xml:space="preserve">Насос используется только для воды. </w:t>
      </w:r>
      <w:proofErr w:type="gramStart"/>
      <w:r w:rsidR="003D3920">
        <w:rPr>
          <w:color w:val="231F20"/>
          <w:lang w:val="ru-RU"/>
        </w:rPr>
        <w:t>Для</w:t>
      </w:r>
      <w:proofErr w:type="gramEnd"/>
      <w:r w:rsidR="003D3920">
        <w:rPr>
          <w:color w:val="231F20"/>
          <w:lang w:val="ru-RU"/>
        </w:rPr>
        <w:t xml:space="preserve"> других жидкостей использование запрещено</w:t>
      </w:r>
      <w:r w:rsidRPr="003D3920">
        <w:rPr>
          <w:color w:val="231F20"/>
          <w:lang w:val="ru-RU"/>
        </w:rPr>
        <w:t>.</w:t>
      </w:r>
    </w:p>
    <w:p w:rsidR="007A56EA" w:rsidRPr="003D3920" w:rsidRDefault="00210D6D">
      <w:pPr>
        <w:pStyle w:val="a3"/>
        <w:spacing w:before="114" w:line="348" w:lineRule="auto"/>
        <w:ind w:left="479"/>
        <w:rPr>
          <w:lang w:val="ru-RU"/>
        </w:rPr>
      </w:pPr>
      <w:r>
        <w:pict>
          <v:shape id="_x0000_s1043" style="position:absolute;left:0;text-align:left;margin-left:35.6pt;margin-top:9.95pt;width:3.8pt;height:3.8pt;z-index:1048;mso-position-horizontal-relative:page" coordorigin="712,199" coordsize="76,76" path="m750,199r-9,2l731,204r-13,7l712,222r,31l718,263r26,12l756,275r24,-12l786,253r1,-15l788,223r-6,-11l769,205r-9,-4l750,199xe" fillcolor="#231f20" stroked="f">
            <v:path arrowok="t"/>
            <w10:wrap anchorx="page"/>
          </v:shape>
        </w:pict>
      </w:r>
      <w:r w:rsidR="003D3920">
        <w:rPr>
          <w:color w:val="231F20"/>
          <w:lang w:val="ru-RU"/>
        </w:rPr>
        <w:t>При установке соблюдайте полярность проводов</w:t>
      </w:r>
      <w:r w:rsidRPr="003D3920">
        <w:rPr>
          <w:color w:val="231F20"/>
          <w:lang w:val="ru-RU"/>
        </w:rPr>
        <w:t>.</w:t>
      </w:r>
    </w:p>
    <w:p w:rsidR="007A56EA" w:rsidRPr="003D3920" w:rsidRDefault="00210D6D">
      <w:pPr>
        <w:pStyle w:val="a3"/>
        <w:ind w:left="479"/>
        <w:rPr>
          <w:lang w:val="ru-RU"/>
        </w:rPr>
      </w:pPr>
      <w:r>
        <w:pict>
          <v:shape id="_x0000_s1042" style="position:absolute;left:0;text-align:left;margin-left:36.55pt;margin-top:5.3pt;width:3.8pt;height:3.8pt;z-index:1072;mso-position-horizontal-relative:page" coordorigin="731,106" coordsize="76,76" path="m769,106r-10,1l750,111r-13,7l731,129r,30l737,170r26,12l775,182r24,-12l805,159r1,-14l807,130r-6,-11l788,111r-9,-4l769,106xe" fillcolor="#231f20" stroked="f">
            <v:path arrowok="t"/>
            <w10:wrap anchorx="page"/>
          </v:shape>
        </w:pict>
      </w:r>
      <w:r w:rsidR="003D3920">
        <w:rPr>
          <w:color w:val="231F20"/>
          <w:lang w:val="ru-RU"/>
        </w:rPr>
        <w:t>Используйте предохранитель</w:t>
      </w:r>
      <w:r w:rsidRPr="003D3920">
        <w:rPr>
          <w:color w:val="231F20"/>
          <w:lang w:val="ru-RU"/>
        </w:rPr>
        <w:t>.</w:t>
      </w:r>
    </w:p>
    <w:p w:rsidR="007A56EA" w:rsidRPr="003D3920" w:rsidRDefault="00210D6D">
      <w:pPr>
        <w:pStyle w:val="a3"/>
        <w:spacing w:before="114"/>
        <w:ind w:left="479"/>
        <w:rPr>
          <w:lang w:val="ru-RU"/>
        </w:rPr>
      </w:pPr>
      <w:r>
        <w:pict>
          <v:shape id="_x0000_s1041" style="position:absolute;left:0;text-align:left;margin-left:35.6pt;margin-top:9pt;width:3.8pt;height:3.8pt;z-index:1096;mso-position-horizontal-relative:page" coordorigin="712,180" coordsize="76,76" path="m750,180r-9,1l731,185r-13,7l712,203r,30l718,244r26,12l756,256r24,-12l786,233r1,-14l788,204r-6,-11l769,185r-9,-4l750,180xe" fillcolor="#231f20" stroked="f">
            <v:path arrowok="t"/>
            <w10:wrap anchorx="page"/>
          </v:shape>
        </w:pict>
      </w:r>
      <w:r w:rsidR="003D3920" w:rsidRPr="003D3920">
        <w:rPr>
          <w:color w:val="231F20"/>
          <w:lang w:val="ru-RU"/>
        </w:rPr>
        <w:t>Все провода должны быть выше воды</w:t>
      </w:r>
      <w:r w:rsidRPr="003D3920">
        <w:rPr>
          <w:color w:val="231F20"/>
          <w:lang w:val="ru-RU"/>
        </w:rPr>
        <w:t>.</w:t>
      </w:r>
    </w:p>
    <w:p w:rsidR="007A56EA" w:rsidRPr="003D3920" w:rsidRDefault="00210D6D">
      <w:pPr>
        <w:pStyle w:val="a3"/>
        <w:spacing w:before="32" w:line="266" w:lineRule="auto"/>
        <w:ind w:left="479" w:right="124"/>
        <w:rPr>
          <w:lang w:val="ru-RU"/>
        </w:rPr>
      </w:pPr>
      <w:r>
        <w:pict>
          <v:shape id="_x0000_s1040" style="position:absolute;left:0;text-align:left;margin-left:35.6pt;margin-top:9.6pt;width:3.8pt;height:3.8pt;z-index:1120;mso-position-horizontal-relative:page" coordorigin="712,192" coordsize="76,76" path="m750,192r-9,1l731,197r-13,6l712,214r,31l718,256r26,12l756,268r24,-12l786,245r1,-15l788,216r-6,-12l769,197r-9,-4l750,192xe" fillcolor="#231f20" stroked="f">
            <v:path arrowok="t"/>
            <w10:wrap anchorx="page"/>
          </v:shape>
        </w:pict>
      </w:r>
      <w:r w:rsidR="003D3920">
        <w:rPr>
          <w:color w:val="231F20"/>
          <w:w w:val="95"/>
          <w:lang w:val="ru-RU"/>
        </w:rPr>
        <w:t>Без необходимости не снимайте изолятор</w:t>
      </w:r>
      <w:r w:rsidRPr="003D3920">
        <w:rPr>
          <w:color w:val="231F20"/>
          <w:lang w:val="ru-RU"/>
        </w:rPr>
        <w:t>.</w:t>
      </w:r>
    </w:p>
    <w:p w:rsidR="007A56EA" w:rsidRDefault="00210D6D">
      <w:pPr>
        <w:pStyle w:val="a3"/>
        <w:spacing w:before="86"/>
        <w:ind w:left="479"/>
      </w:pPr>
      <w:r>
        <w:pict>
          <v:shape id="_x0000_s1039" style="position:absolute;left:0;text-align:left;margin-left:35.45pt;margin-top:8.8pt;width:3.8pt;height:3.8pt;z-index:1144;mso-position-horizontal-relative:page" coordorigin="709,176" coordsize="76,76" path="m747,176r-9,1l728,181r-13,6l709,198r,31l715,240r26,11l753,251r24,-11l783,229r1,-15l785,199r-6,-11l766,181r-9,-4l747,176xe" fillcolor="#231f20" stroked="f">
            <v:path arrowok="t"/>
            <w10:wrap anchorx="page"/>
          </v:shape>
        </w:pict>
      </w:r>
      <w:proofErr w:type="spellStart"/>
      <w:r w:rsidR="003D3920">
        <w:rPr>
          <w:color w:val="231F20"/>
        </w:rPr>
        <w:t>Без</w:t>
      </w:r>
      <w:proofErr w:type="spellEnd"/>
      <w:r w:rsidR="003D3920">
        <w:rPr>
          <w:color w:val="231F20"/>
        </w:rPr>
        <w:t xml:space="preserve"> </w:t>
      </w:r>
      <w:proofErr w:type="spellStart"/>
      <w:r w:rsidR="003D3920">
        <w:rPr>
          <w:color w:val="231F20"/>
        </w:rPr>
        <w:t>сухого</w:t>
      </w:r>
      <w:proofErr w:type="spellEnd"/>
      <w:r w:rsidR="003D3920">
        <w:rPr>
          <w:color w:val="231F20"/>
        </w:rPr>
        <w:t xml:space="preserve"> </w:t>
      </w:r>
      <w:proofErr w:type="spellStart"/>
      <w:r w:rsidR="003D3920">
        <w:rPr>
          <w:color w:val="231F20"/>
        </w:rPr>
        <w:t>контакта</w:t>
      </w:r>
      <w:proofErr w:type="spellEnd"/>
    </w:p>
    <w:p w:rsidR="007A56EA" w:rsidRDefault="00210D6D">
      <w:pPr>
        <w:pStyle w:val="1"/>
        <w:spacing w:before="108"/>
      </w:pPr>
      <w:r>
        <w:rPr>
          <w:b w:val="0"/>
        </w:rPr>
        <w:br w:type="column"/>
      </w:r>
      <w:r w:rsidR="003D3920">
        <w:rPr>
          <w:color w:val="ED1C24"/>
          <w:lang w:val="ru-RU"/>
        </w:rPr>
        <w:lastRenderedPageBreak/>
        <w:t>Спецификация</w:t>
      </w:r>
      <w:r>
        <w:rPr>
          <w:color w:val="ED1C24"/>
        </w:rPr>
        <w:t>:</w:t>
      </w:r>
    </w:p>
    <w:p w:rsidR="007A56EA" w:rsidRDefault="007A56EA">
      <w:pPr>
        <w:pStyle w:val="a3"/>
        <w:spacing w:before="9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257"/>
        <w:gridCol w:w="1257"/>
        <w:gridCol w:w="1257"/>
        <w:gridCol w:w="1257"/>
        <w:gridCol w:w="1257"/>
        <w:gridCol w:w="1257"/>
        <w:gridCol w:w="1575"/>
      </w:tblGrid>
      <w:tr w:rsidR="007A56EA">
        <w:trPr>
          <w:trHeight w:val="396"/>
        </w:trPr>
        <w:tc>
          <w:tcPr>
            <w:tcW w:w="1398" w:type="dxa"/>
            <w:tcBorders>
              <w:left w:val="nil"/>
            </w:tcBorders>
          </w:tcPr>
          <w:p w:rsidR="007A56EA" w:rsidRPr="003D3920" w:rsidRDefault="003D3920">
            <w:pPr>
              <w:pStyle w:val="TableParagraph"/>
              <w:spacing w:before="98"/>
              <w:ind w:left="131" w:right="90"/>
              <w:rPr>
                <w:sz w:val="17"/>
                <w:lang w:val="ru-RU"/>
              </w:rPr>
            </w:pPr>
            <w:proofErr w:type="spellStart"/>
            <w:r>
              <w:rPr>
                <w:color w:val="231F20"/>
                <w:sz w:val="17"/>
                <w:lang w:val="ru-RU"/>
              </w:rPr>
              <w:t>Мдоель</w:t>
            </w:r>
            <w:proofErr w:type="spellEnd"/>
          </w:p>
        </w:tc>
        <w:tc>
          <w:tcPr>
            <w:tcW w:w="1257" w:type="dxa"/>
          </w:tcPr>
          <w:p w:rsidR="007A56EA" w:rsidRDefault="003D3920">
            <w:pPr>
              <w:pStyle w:val="TableParagraph"/>
              <w:spacing w:before="100"/>
              <w:rPr>
                <w:sz w:val="17"/>
              </w:rPr>
            </w:pPr>
            <w:r>
              <w:rPr>
                <w:color w:val="231F20"/>
                <w:w w:val="90"/>
                <w:sz w:val="17"/>
                <w:lang w:val="ru-RU"/>
              </w:rPr>
              <w:t>Скорость потока</w:t>
            </w:r>
            <w:r w:rsidR="00210D6D">
              <w:rPr>
                <w:color w:val="231F20"/>
                <w:w w:val="90"/>
                <w:sz w:val="17"/>
              </w:rPr>
              <w:t>(GPH)</w:t>
            </w:r>
          </w:p>
        </w:tc>
        <w:tc>
          <w:tcPr>
            <w:tcW w:w="1257" w:type="dxa"/>
          </w:tcPr>
          <w:p w:rsidR="007A56EA" w:rsidRDefault="003D3920">
            <w:pPr>
              <w:pStyle w:val="TableParagraph"/>
              <w:spacing w:before="100"/>
              <w:ind w:right="94"/>
              <w:rPr>
                <w:sz w:val="17"/>
              </w:rPr>
            </w:pPr>
            <w:r>
              <w:rPr>
                <w:color w:val="231F20"/>
                <w:sz w:val="17"/>
                <w:lang w:val="ru-RU"/>
              </w:rPr>
              <w:t>Напряжение</w:t>
            </w:r>
            <w:r w:rsidR="00210D6D">
              <w:rPr>
                <w:color w:val="231F20"/>
                <w:sz w:val="17"/>
              </w:rPr>
              <w:t>(V)</w:t>
            </w:r>
          </w:p>
        </w:tc>
        <w:tc>
          <w:tcPr>
            <w:tcW w:w="1257" w:type="dxa"/>
          </w:tcPr>
          <w:p w:rsidR="007A56EA" w:rsidRDefault="003D3920">
            <w:pPr>
              <w:pStyle w:val="TableParagraph"/>
              <w:spacing w:before="100"/>
              <w:ind w:left="141"/>
              <w:rPr>
                <w:sz w:val="17"/>
              </w:rPr>
            </w:pPr>
            <w:r>
              <w:rPr>
                <w:color w:val="231F20"/>
                <w:sz w:val="17"/>
                <w:lang w:val="ru-RU"/>
              </w:rPr>
              <w:t>Ток</w:t>
            </w:r>
            <w:r w:rsidR="00210D6D">
              <w:rPr>
                <w:color w:val="231F20"/>
                <w:sz w:val="17"/>
              </w:rPr>
              <w:t>(A)</w:t>
            </w:r>
          </w:p>
        </w:tc>
        <w:tc>
          <w:tcPr>
            <w:tcW w:w="1257" w:type="dxa"/>
          </w:tcPr>
          <w:p w:rsidR="007A56EA" w:rsidRDefault="003D3920">
            <w:pPr>
              <w:pStyle w:val="TableParagraph"/>
              <w:spacing w:before="100"/>
              <w:ind w:right="156"/>
              <w:rPr>
                <w:sz w:val="17"/>
              </w:rPr>
            </w:pPr>
            <w:r>
              <w:rPr>
                <w:color w:val="231F20"/>
                <w:sz w:val="17"/>
                <w:lang w:val="ru-RU"/>
              </w:rPr>
              <w:t>Размер</w:t>
            </w:r>
            <w:r w:rsidR="00210D6D">
              <w:rPr>
                <w:color w:val="231F20"/>
                <w:sz w:val="17"/>
              </w:rPr>
              <w:t>(M)</w:t>
            </w:r>
          </w:p>
        </w:tc>
        <w:tc>
          <w:tcPr>
            <w:tcW w:w="1257" w:type="dxa"/>
          </w:tcPr>
          <w:p w:rsidR="007A56EA" w:rsidRDefault="003D3920">
            <w:pPr>
              <w:pStyle w:val="TableParagraph"/>
              <w:spacing w:before="100"/>
              <w:ind w:left="58"/>
              <w:rPr>
                <w:sz w:val="17"/>
              </w:rPr>
            </w:pPr>
            <w:r>
              <w:rPr>
                <w:color w:val="231F20"/>
                <w:sz w:val="17"/>
                <w:lang w:val="ru-RU"/>
              </w:rPr>
              <w:t>Провод</w:t>
            </w:r>
            <w:r w:rsidR="00210D6D">
              <w:rPr>
                <w:color w:val="231F20"/>
                <w:sz w:val="17"/>
              </w:rPr>
              <w:t>(M)</w:t>
            </w:r>
          </w:p>
        </w:tc>
        <w:tc>
          <w:tcPr>
            <w:tcW w:w="1257" w:type="dxa"/>
          </w:tcPr>
          <w:p w:rsidR="007A56EA" w:rsidRDefault="003D3920" w:rsidP="003D3920">
            <w:pPr>
              <w:pStyle w:val="TableParagraph"/>
              <w:spacing w:before="98"/>
              <w:ind w:left="0" w:right="250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  <w:lang w:val="ru-RU"/>
              </w:rPr>
              <w:t>Выход</w:t>
            </w:r>
          </w:p>
        </w:tc>
        <w:tc>
          <w:tcPr>
            <w:tcW w:w="1575" w:type="dxa"/>
            <w:tcBorders>
              <w:right w:val="nil"/>
            </w:tcBorders>
          </w:tcPr>
          <w:p w:rsidR="007A56EA" w:rsidRDefault="003D3920">
            <w:pPr>
              <w:pStyle w:val="TableParagraph"/>
              <w:spacing w:before="119"/>
              <w:ind w:left="150" w:right="321"/>
              <w:rPr>
                <w:sz w:val="17"/>
              </w:rPr>
            </w:pPr>
            <w:r>
              <w:rPr>
                <w:color w:val="231F20"/>
                <w:sz w:val="17"/>
                <w:lang w:val="ru-RU"/>
              </w:rPr>
              <w:t>Вес</w:t>
            </w:r>
            <w:r w:rsidR="00210D6D">
              <w:rPr>
                <w:color w:val="231F20"/>
                <w:sz w:val="17"/>
              </w:rPr>
              <w:t>(kg)</w:t>
            </w:r>
          </w:p>
        </w:tc>
      </w:tr>
      <w:tr w:rsidR="007A56EA">
        <w:trPr>
          <w:trHeight w:val="396"/>
        </w:trPr>
        <w:tc>
          <w:tcPr>
            <w:tcW w:w="1398" w:type="dxa"/>
            <w:tcBorders>
              <w:left w:val="nil"/>
            </w:tcBorders>
          </w:tcPr>
          <w:p w:rsidR="007A56EA" w:rsidRDefault="00210D6D">
            <w:pPr>
              <w:pStyle w:val="TableParagraph"/>
              <w:ind w:left="131"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SFBP1-G600-06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8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600GPH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8"/>
              <w:ind w:right="95"/>
              <w:rPr>
                <w:sz w:val="17"/>
              </w:rPr>
            </w:pPr>
            <w:r>
              <w:rPr>
                <w:color w:val="231F20"/>
                <w:sz w:val="17"/>
              </w:rPr>
              <w:t>12V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8"/>
              <w:ind w:left="141"/>
              <w:rPr>
                <w:sz w:val="17"/>
              </w:rPr>
            </w:pPr>
            <w:r>
              <w:rPr>
                <w:color w:val="231F20"/>
                <w:sz w:val="17"/>
              </w:rPr>
              <w:t>2.5A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8"/>
              <w:ind w:right="156"/>
              <w:rPr>
                <w:sz w:val="17"/>
              </w:rPr>
            </w:pPr>
            <w:r>
              <w:rPr>
                <w:color w:val="231F20"/>
                <w:sz w:val="17"/>
              </w:rPr>
              <w:t>2.5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8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1m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ind w:left="0" w:right="18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19mm/3/4"</w:t>
            </w:r>
          </w:p>
        </w:tc>
        <w:tc>
          <w:tcPr>
            <w:tcW w:w="1575" w:type="dxa"/>
            <w:tcBorders>
              <w:right w:val="nil"/>
            </w:tcBorders>
          </w:tcPr>
          <w:p w:rsidR="007A56EA" w:rsidRDefault="00210D6D">
            <w:pPr>
              <w:pStyle w:val="TableParagraph"/>
              <w:spacing w:before="117"/>
              <w:ind w:left="150" w:right="321"/>
              <w:rPr>
                <w:sz w:val="17"/>
              </w:rPr>
            </w:pPr>
            <w:r>
              <w:rPr>
                <w:color w:val="231F20"/>
                <w:sz w:val="17"/>
              </w:rPr>
              <w:t>0.47/0.52</w:t>
            </w:r>
          </w:p>
        </w:tc>
      </w:tr>
      <w:tr w:rsidR="007A56EA">
        <w:trPr>
          <w:trHeight w:val="396"/>
        </w:trPr>
        <w:tc>
          <w:tcPr>
            <w:tcW w:w="1398" w:type="dxa"/>
            <w:tcBorders>
              <w:left w:val="nil"/>
            </w:tcBorders>
          </w:tcPr>
          <w:p w:rsidR="007A56EA" w:rsidRDefault="00210D6D">
            <w:pPr>
              <w:pStyle w:val="TableParagraph"/>
              <w:spacing w:before="94"/>
              <w:ind w:left="131"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SFBP2-G600-06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600GPH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ind w:right="95"/>
              <w:rPr>
                <w:sz w:val="17"/>
              </w:rPr>
            </w:pPr>
            <w:r>
              <w:rPr>
                <w:color w:val="231F20"/>
                <w:sz w:val="17"/>
              </w:rPr>
              <w:t>24V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ind w:left="141"/>
              <w:rPr>
                <w:sz w:val="17"/>
              </w:rPr>
            </w:pPr>
            <w:r>
              <w:rPr>
                <w:color w:val="231F20"/>
                <w:sz w:val="17"/>
              </w:rPr>
              <w:t>1.5A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ind w:right="156"/>
              <w:rPr>
                <w:sz w:val="17"/>
              </w:rPr>
            </w:pPr>
            <w:r>
              <w:rPr>
                <w:color w:val="231F20"/>
                <w:sz w:val="17"/>
              </w:rPr>
              <w:t>2.5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1m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4"/>
              <w:ind w:left="0" w:right="18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19mm/3/4"</w:t>
            </w:r>
          </w:p>
        </w:tc>
        <w:tc>
          <w:tcPr>
            <w:tcW w:w="1575" w:type="dxa"/>
            <w:tcBorders>
              <w:right w:val="nil"/>
            </w:tcBorders>
          </w:tcPr>
          <w:p w:rsidR="007A56EA" w:rsidRDefault="00210D6D">
            <w:pPr>
              <w:pStyle w:val="TableParagraph"/>
              <w:spacing w:before="116"/>
              <w:ind w:left="150" w:right="321"/>
              <w:rPr>
                <w:sz w:val="17"/>
              </w:rPr>
            </w:pPr>
            <w:r>
              <w:rPr>
                <w:color w:val="231F20"/>
                <w:sz w:val="17"/>
              </w:rPr>
              <w:t>0.47/0.52</w:t>
            </w:r>
          </w:p>
        </w:tc>
      </w:tr>
      <w:tr w:rsidR="007A56EA">
        <w:trPr>
          <w:trHeight w:val="396"/>
        </w:trPr>
        <w:tc>
          <w:tcPr>
            <w:tcW w:w="1398" w:type="dxa"/>
            <w:tcBorders>
              <w:left w:val="nil"/>
            </w:tcBorders>
          </w:tcPr>
          <w:p w:rsidR="007A56EA" w:rsidRDefault="00210D6D">
            <w:pPr>
              <w:pStyle w:val="TableParagraph"/>
              <w:spacing w:before="93"/>
              <w:ind w:left="131"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SFBP1-G750-06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5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750GPH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5"/>
              <w:ind w:right="95"/>
              <w:rPr>
                <w:sz w:val="17"/>
              </w:rPr>
            </w:pPr>
            <w:r>
              <w:rPr>
                <w:color w:val="231F20"/>
                <w:sz w:val="17"/>
              </w:rPr>
              <w:t>12V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5"/>
              <w:ind w:left="141"/>
              <w:rPr>
                <w:sz w:val="17"/>
              </w:rPr>
            </w:pPr>
            <w:r>
              <w:rPr>
                <w:color w:val="231F20"/>
                <w:sz w:val="17"/>
              </w:rPr>
              <w:t>3.0A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5"/>
              <w:ind w:right="156"/>
              <w:rPr>
                <w:sz w:val="17"/>
              </w:rPr>
            </w:pPr>
            <w:r>
              <w:rPr>
                <w:color w:val="231F20"/>
                <w:sz w:val="17"/>
              </w:rPr>
              <w:t>3.0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5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1m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ind w:left="0" w:right="18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19mm/3/4"</w:t>
            </w:r>
          </w:p>
        </w:tc>
        <w:tc>
          <w:tcPr>
            <w:tcW w:w="1575" w:type="dxa"/>
            <w:tcBorders>
              <w:right w:val="nil"/>
            </w:tcBorders>
          </w:tcPr>
          <w:p w:rsidR="007A56EA" w:rsidRDefault="00210D6D">
            <w:pPr>
              <w:pStyle w:val="TableParagraph"/>
              <w:spacing w:before="114"/>
              <w:ind w:left="150" w:right="321"/>
              <w:rPr>
                <w:sz w:val="17"/>
              </w:rPr>
            </w:pPr>
            <w:r>
              <w:rPr>
                <w:color w:val="231F20"/>
                <w:sz w:val="17"/>
              </w:rPr>
              <w:t>0.47/0.52</w:t>
            </w:r>
          </w:p>
        </w:tc>
      </w:tr>
      <w:tr w:rsidR="007A56EA">
        <w:trPr>
          <w:trHeight w:val="396"/>
        </w:trPr>
        <w:tc>
          <w:tcPr>
            <w:tcW w:w="1398" w:type="dxa"/>
            <w:tcBorders>
              <w:left w:val="nil"/>
            </w:tcBorders>
          </w:tcPr>
          <w:p w:rsidR="007A56EA" w:rsidRDefault="00210D6D">
            <w:pPr>
              <w:pStyle w:val="TableParagraph"/>
              <w:spacing w:before="91"/>
              <w:ind w:left="131"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SFBP2-G750-06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750GPH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ind w:right="95"/>
              <w:rPr>
                <w:sz w:val="17"/>
              </w:rPr>
            </w:pPr>
            <w:r>
              <w:rPr>
                <w:color w:val="231F20"/>
                <w:sz w:val="17"/>
              </w:rPr>
              <w:t>24V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ind w:left="141"/>
              <w:rPr>
                <w:sz w:val="17"/>
              </w:rPr>
            </w:pPr>
            <w:r>
              <w:rPr>
                <w:color w:val="231F20"/>
                <w:sz w:val="17"/>
              </w:rPr>
              <w:t>1.6A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ind w:right="156"/>
              <w:rPr>
                <w:sz w:val="17"/>
              </w:rPr>
            </w:pPr>
            <w:r>
              <w:rPr>
                <w:color w:val="231F20"/>
                <w:sz w:val="17"/>
              </w:rPr>
              <w:t>3.0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3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1m</w:t>
            </w:r>
          </w:p>
        </w:tc>
        <w:tc>
          <w:tcPr>
            <w:tcW w:w="1257" w:type="dxa"/>
          </w:tcPr>
          <w:p w:rsidR="007A56EA" w:rsidRDefault="00210D6D">
            <w:pPr>
              <w:pStyle w:val="TableParagraph"/>
              <w:spacing w:before="91"/>
              <w:ind w:left="0" w:right="189"/>
              <w:jc w:val="righ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19mm/3/4"</w:t>
            </w:r>
          </w:p>
        </w:tc>
        <w:tc>
          <w:tcPr>
            <w:tcW w:w="1575" w:type="dxa"/>
            <w:tcBorders>
              <w:right w:val="nil"/>
            </w:tcBorders>
          </w:tcPr>
          <w:p w:rsidR="007A56EA" w:rsidRDefault="00210D6D">
            <w:pPr>
              <w:pStyle w:val="TableParagraph"/>
              <w:spacing w:before="112"/>
              <w:ind w:left="150" w:right="321"/>
              <w:rPr>
                <w:sz w:val="17"/>
              </w:rPr>
            </w:pPr>
            <w:r>
              <w:rPr>
                <w:color w:val="231F20"/>
                <w:sz w:val="17"/>
              </w:rPr>
              <w:t>0.47/0.52</w:t>
            </w:r>
          </w:p>
        </w:tc>
      </w:tr>
    </w:tbl>
    <w:p w:rsidR="007A56EA" w:rsidRDefault="003D3920">
      <w:pPr>
        <w:spacing w:before="216"/>
        <w:ind w:left="172"/>
        <w:rPr>
          <w:rFonts w:ascii="Trebuchet MS"/>
          <w:b/>
        </w:rPr>
      </w:pPr>
      <w:r>
        <w:rPr>
          <w:rFonts w:ascii="Trebuchet MS"/>
          <w:b/>
          <w:color w:val="ED1C24"/>
          <w:lang w:val="ru-RU"/>
        </w:rPr>
        <w:t>Внимание</w:t>
      </w:r>
      <w:r w:rsidR="00210D6D">
        <w:rPr>
          <w:rFonts w:ascii="Trebuchet MS"/>
          <w:b/>
          <w:color w:val="ED1C24"/>
        </w:rPr>
        <w:t>:</w:t>
      </w:r>
    </w:p>
    <w:p w:rsidR="003D3920" w:rsidRDefault="00210D6D">
      <w:pPr>
        <w:pStyle w:val="a3"/>
        <w:spacing w:before="58" w:line="348" w:lineRule="auto"/>
        <w:ind w:left="404" w:right="121"/>
        <w:rPr>
          <w:color w:val="231F20"/>
          <w:w w:val="95"/>
        </w:rPr>
      </w:pPr>
      <w:r>
        <w:pict>
          <v:shape id="_x0000_s1038" style="position:absolute;left:0;text-align:left;margin-left:639.2pt;margin-top:9.35pt;width:3.8pt;height:3.8pt;z-index:1168;mso-position-horizontal-relative:page" coordorigin="12784,187" coordsize="76,76" path="m12822,187r-9,1l12803,192r-12,7l12784,210r,31l12791,251r25,12l12828,263r24,-12l12858,241r1,-15l12860,211r-6,-11l12842,193r-10,-4l12822,187xe" fillcolor="#231f20" stroked="f">
            <v:path arrowok="t"/>
            <w10:wrap anchorx="page"/>
          </v:shape>
        </w:pict>
      </w:r>
      <w:r>
        <w:pict>
          <v:shape id="_x0000_s1037" style="position:absolute;left:0;text-align:left;margin-left:639.2pt;margin-top:27.05pt;width:3.8pt;height:3.8pt;z-index:1192;mso-position-horizontal-relative:page" coordorigin="12784,541" coordsize="76,76" path="m12822,541r-9,2l12803,546r-12,7l12784,564r,31l12791,605r25,12l12828,617r24,-12l12858,595r1,-15l12860,565r-6,-11l12842,547r-10,-4l12822,541xe" fillcolor="#231f20" stroked="f">
            <v:path arrowok="t"/>
            <w10:wrap anchorx="page"/>
          </v:shape>
        </w:pict>
      </w:r>
      <w:r w:rsidR="003D3920">
        <w:rPr>
          <w:color w:val="231F20"/>
          <w:w w:val="95"/>
          <w:lang w:val="ru-RU"/>
        </w:rPr>
        <w:t>Всегда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отключайте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питание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при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установке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или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обслуживании</w:t>
      </w:r>
      <w:r w:rsidR="003D3920" w:rsidRPr="003D3920">
        <w:rPr>
          <w:color w:val="231F20"/>
          <w:w w:val="95"/>
        </w:rPr>
        <w:t xml:space="preserve"> </w:t>
      </w:r>
      <w:r w:rsidR="003D3920">
        <w:rPr>
          <w:color w:val="231F20"/>
          <w:w w:val="95"/>
          <w:lang w:val="ru-RU"/>
        </w:rPr>
        <w:t>устройства</w:t>
      </w:r>
      <w:r w:rsidR="003D3920" w:rsidRPr="003D3920">
        <w:rPr>
          <w:color w:val="231F20"/>
          <w:w w:val="95"/>
        </w:rPr>
        <w:t>.</w:t>
      </w:r>
      <w:r>
        <w:rPr>
          <w:color w:val="231F20"/>
          <w:w w:val="95"/>
        </w:rPr>
        <w:t xml:space="preserve"> </w:t>
      </w:r>
    </w:p>
    <w:p w:rsidR="007A56EA" w:rsidRPr="003D3920" w:rsidRDefault="003D3920">
      <w:pPr>
        <w:pStyle w:val="a3"/>
        <w:spacing w:before="58" w:line="348" w:lineRule="auto"/>
        <w:ind w:left="404" w:right="121"/>
        <w:rPr>
          <w:lang w:val="ru-RU"/>
        </w:rPr>
      </w:pPr>
      <w:r>
        <w:rPr>
          <w:color w:val="231F20"/>
          <w:lang w:val="ru-RU"/>
        </w:rPr>
        <w:t>Не используйте насос для бензина или иных легковоспламеняющихся жидкостей</w:t>
      </w:r>
      <w:r w:rsidR="00210D6D" w:rsidRPr="003D3920">
        <w:rPr>
          <w:color w:val="231F20"/>
          <w:lang w:val="ru-RU"/>
        </w:rPr>
        <w:t>.</w:t>
      </w:r>
    </w:p>
    <w:p w:rsidR="003D3920" w:rsidRDefault="00210D6D">
      <w:pPr>
        <w:pStyle w:val="a3"/>
        <w:spacing w:line="348" w:lineRule="auto"/>
        <w:ind w:left="403" w:right="3999"/>
        <w:rPr>
          <w:color w:val="231F20"/>
          <w:spacing w:val="7"/>
          <w:w w:val="95"/>
        </w:rPr>
      </w:pPr>
      <w:r>
        <w:pict>
          <v:shape id="_x0000_s1036" style="position:absolute;left:0;text-align:left;margin-left:639.2pt;margin-top:6.6pt;width:3.8pt;height:3.8pt;z-index:1216;mso-position-horizontal-relative:page" coordorigin="12784,132" coordsize="76,76" path="m12822,132r-9,2l12803,137r-12,7l12784,155r,31l12791,196r25,12l12828,208r24,-12l12858,186r1,-15l12860,156r-6,-11l12842,138r-10,-4l12822,132xe" fillcolor="#231f20" stroked="f">
            <v:path arrowok="t"/>
            <w10:wrap anchorx="page"/>
          </v:shape>
        </w:pict>
      </w:r>
      <w:r>
        <w:pict>
          <v:shape id="_x0000_s1035" style="position:absolute;left:0;text-align:left;margin-left:639.2pt;margin-top:23.25pt;width:3.8pt;height:3.8pt;z-index:1240;mso-position-horizontal-relative:page" coordorigin="12784,465" coordsize="76,76" path="m12822,465r-9,1l12803,470r-12,7l12784,488r,31l12791,529r25,12l12828,541r24,-12l12858,519r1,-15l12860,489r-6,-11l12842,471r-10,-4l12822,465xe" fillcolor="#231f20" stroked="f">
            <v:path arrowok="t"/>
            <w10:wrap anchorx="page"/>
          </v:shape>
        </w:pict>
      </w:r>
      <w:r w:rsidR="003D3920">
        <w:rPr>
          <w:color w:val="231F20"/>
          <w:spacing w:val="6"/>
          <w:w w:val="95"/>
          <w:lang w:val="ru-RU"/>
        </w:rPr>
        <w:t>Всегда используйте рекомендуемый ток</w:t>
      </w:r>
      <w:r>
        <w:rPr>
          <w:color w:val="231F20"/>
          <w:spacing w:val="7"/>
          <w:w w:val="95"/>
        </w:rPr>
        <w:t xml:space="preserve">. </w:t>
      </w:r>
    </w:p>
    <w:p w:rsidR="007A56EA" w:rsidRPr="003D3920" w:rsidRDefault="003D3920">
      <w:pPr>
        <w:pStyle w:val="a3"/>
        <w:spacing w:line="348" w:lineRule="auto"/>
        <w:ind w:left="403" w:right="3999"/>
        <w:rPr>
          <w:lang w:val="ru-RU"/>
        </w:rPr>
      </w:pPr>
      <w:r>
        <w:rPr>
          <w:color w:val="231F20"/>
          <w:spacing w:val="6"/>
          <w:lang w:val="ru-RU"/>
        </w:rPr>
        <w:t>Невыполнение безопасности может привести к травме</w:t>
      </w:r>
      <w:r w:rsidR="00210D6D" w:rsidRPr="003D3920">
        <w:rPr>
          <w:color w:val="231F20"/>
          <w:spacing w:val="7"/>
          <w:lang w:val="ru-RU"/>
        </w:rPr>
        <w:t>.</w:t>
      </w:r>
    </w:p>
    <w:p w:rsidR="007A56EA" w:rsidRPr="003D3920" w:rsidRDefault="003D3920">
      <w:pPr>
        <w:pStyle w:val="1"/>
        <w:spacing w:before="47"/>
        <w:rPr>
          <w:lang w:val="ru-RU"/>
        </w:rPr>
      </w:pPr>
      <w:r>
        <w:rPr>
          <w:color w:val="ED1C24"/>
          <w:lang w:val="ru-RU"/>
        </w:rPr>
        <w:t>Дополнительно:</w:t>
      </w:r>
    </w:p>
    <w:p w:rsidR="007A56EA" w:rsidRPr="003D3920" w:rsidRDefault="00210D6D">
      <w:pPr>
        <w:pStyle w:val="a3"/>
        <w:spacing w:before="147"/>
        <w:ind w:left="404"/>
        <w:rPr>
          <w:lang w:val="ru-RU"/>
        </w:rPr>
      </w:pPr>
      <w:r>
        <w:pict>
          <v:shape id="_x0000_s1034" style="position:absolute;left:0;text-align:left;margin-left:639.3pt;margin-top:13.35pt;width:3.8pt;height:3.8pt;z-index:1264;mso-position-horizontal-relative:page" coordorigin="12786,267" coordsize="76,76" path="m12824,267r-10,2l12805,272r-13,7l12786,290r,31l12792,331r25,12l12830,343r23,-12l12860,321r1,-15l12861,291r-5,-11l12843,273r-10,-4l12824,267xe" fillcolor="#231f20" stroked="f">
            <v:path arrowok="t"/>
            <w10:wrap anchorx="page"/>
          </v:shape>
        </w:pict>
      </w:r>
      <w:r w:rsidRPr="003D3920">
        <w:rPr>
          <w:color w:val="231F20"/>
          <w:lang w:val="ru-RU"/>
        </w:rPr>
        <w:t>1/2"-</w:t>
      </w:r>
      <w:r w:rsidR="003D3920">
        <w:rPr>
          <w:color w:val="231F20"/>
          <w:lang w:val="ru-RU"/>
        </w:rPr>
        <w:t>фанерный блок (больше, чем основание насоса)</w:t>
      </w:r>
    </w:p>
    <w:p w:rsidR="007A56EA" w:rsidRPr="003D3920" w:rsidRDefault="00210D6D">
      <w:pPr>
        <w:pStyle w:val="a3"/>
        <w:spacing w:before="114" w:line="348" w:lineRule="auto"/>
        <w:ind w:left="403" w:right="2672"/>
        <w:rPr>
          <w:lang w:val="ru-RU"/>
        </w:rPr>
      </w:pPr>
      <w:r>
        <w:pict>
          <v:shape id="_x0000_s1033" style="position:absolute;left:0;text-align:left;margin-left:639.3pt;margin-top:12.5pt;width:3.8pt;height:3.8pt;z-index:1288;mso-position-horizontal-relative:page" coordorigin="12786,250" coordsize="76,76" path="m12824,250r-10,1l12805,254r-13,7l12786,272r,31l12792,313r25,12l12830,325r23,-12l12860,303r1,-15l12861,273r-5,-11l12843,255r-10,-4l12824,250xe" fillcolor="#231f20" stroked="f">
            <v:path arrowok="t"/>
            <w10:wrap anchorx="page"/>
          </v:shape>
        </w:pict>
      </w:r>
      <w:r>
        <w:pict>
          <v:shape id="_x0000_s1032" style="position:absolute;left:0;text-align:left;margin-left:639.3pt;margin-top:30.55pt;width:3.8pt;height:3.8pt;z-index:1312;mso-position-horizontal-relative:page" coordorigin="12786,611" coordsize="76,76" path="m12824,611r-10,1l12805,616r-13,7l12786,634r,31l12792,675r25,12l12830,687r23,-12l12860,665r1,-15l12861,635r-5,-11l12843,617r-10,-4l12824,611xe" fillcolor="#231f20" stroked="f">
            <v:path arrowok="t"/>
            <w10:wrap anchorx="page"/>
          </v:shape>
        </w:pict>
      </w:r>
      <w:r w:rsidR="003D3920">
        <w:rPr>
          <w:color w:val="231F20"/>
          <w:w w:val="95"/>
          <w:lang w:val="ru-RU"/>
        </w:rPr>
        <w:t>Водостойкий клей для крепления блока</w:t>
      </w:r>
      <w:r w:rsidRPr="003D3920">
        <w:rPr>
          <w:color w:val="231F20"/>
          <w:w w:val="95"/>
          <w:lang w:val="ru-RU"/>
        </w:rPr>
        <w:t>.</w:t>
      </w:r>
      <w:r w:rsidRPr="003D3920">
        <w:rPr>
          <w:color w:val="231F20"/>
          <w:w w:val="95"/>
          <w:lang w:val="ru-RU"/>
        </w:rPr>
        <w:t xml:space="preserve"> </w:t>
      </w:r>
      <w:r w:rsidR="003D3920">
        <w:rPr>
          <w:color w:val="231F20"/>
          <w:w w:val="95"/>
          <w:lang w:val="ru-RU"/>
        </w:rPr>
        <w:br/>
      </w:r>
      <w:r w:rsidR="003D3920">
        <w:rPr>
          <w:color w:val="231F20"/>
          <w:lang w:val="ru-RU"/>
        </w:rPr>
        <w:t>Провод 18 калибра</w:t>
      </w:r>
      <w:r w:rsidRPr="003D3920">
        <w:rPr>
          <w:color w:val="231F20"/>
          <w:lang w:val="ru-RU"/>
        </w:rPr>
        <w:t>.</w:t>
      </w:r>
    </w:p>
    <w:p w:rsidR="007A56EA" w:rsidRPr="003D3920" w:rsidRDefault="007A56EA">
      <w:pPr>
        <w:spacing w:line="348" w:lineRule="auto"/>
        <w:rPr>
          <w:lang w:val="ru-RU"/>
        </w:rPr>
        <w:sectPr w:rsidR="007A56EA" w:rsidRPr="003D3920">
          <w:type w:val="continuous"/>
          <w:pgSz w:w="23820" w:h="8080" w:orient="landscape"/>
          <w:pgMar w:top="1200" w:right="180" w:bottom="500" w:left="440" w:header="720" w:footer="720" w:gutter="0"/>
          <w:cols w:num="2" w:space="720" w:equalWidth="0">
            <w:col w:w="10410" w:space="1755"/>
            <w:col w:w="11035"/>
          </w:cols>
        </w:sectPr>
      </w:pPr>
    </w:p>
    <w:p w:rsidR="007A56EA" w:rsidRPr="003D3920" w:rsidRDefault="007A56EA">
      <w:pPr>
        <w:pStyle w:val="a3"/>
        <w:spacing w:before="2"/>
        <w:rPr>
          <w:sz w:val="18"/>
          <w:lang w:val="ru-RU"/>
        </w:rPr>
      </w:pPr>
    </w:p>
    <w:p w:rsidR="007A56EA" w:rsidRPr="003D3920" w:rsidRDefault="007A56EA">
      <w:pPr>
        <w:rPr>
          <w:sz w:val="18"/>
          <w:lang w:val="ru-RU"/>
        </w:rPr>
        <w:sectPr w:rsidR="007A56EA" w:rsidRPr="003D3920">
          <w:footerReference w:type="default" r:id="rId9"/>
          <w:pgSz w:w="23820" w:h="8080" w:orient="landscape"/>
          <w:pgMar w:top="1200" w:right="180" w:bottom="500" w:left="440" w:header="0" w:footer="313" w:gutter="0"/>
          <w:cols w:space="720"/>
        </w:sectPr>
      </w:pPr>
    </w:p>
    <w:p w:rsidR="007A56EA" w:rsidRPr="003D3920" w:rsidRDefault="003D3920">
      <w:pPr>
        <w:pStyle w:val="1"/>
        <w:spacing w:before="107"/>
        <w:ind w:left="162"/>
        <w:rPr>
          <w:lang w:val="ru-RU"/>
        </w:rPr>
      </w:pPr>
      <w:bookmarkStart w:id="1" w:name="页_2"/>
      <w:bookmarkEnd w:id="1"/>
      <w:r>
        <w:rPr>
          <w:color w:val="ED2129"/>
          <w:lang w:val="ru-RU"/>
        </w:rPr>
        <w:lastRenderedPageBreak/>
        <w:t>МОНТАЖ</w:t>
      </w:r>
    </w:p>
    <w:p w:rsidR="007A56EA" w:rsidRPr="003D3920" w:rsidRDefault="003D3920">
      <w:pPr>
        <w:pStyle w:val="a3"/>
        <w:spacing w:before="158" w:line="345" w:lineRule="auto"/>
        <w:ind w:left="115" w:right="4114"/>
        <w:rPr>
          <w:lang w:val="ru-RU"/>
        </w:rPr>
      </w:pPr>
      <w:r>
        <w:rPr>
          <w:rFonts w:ascii="Trebuchet MS"/>
          <w:b/>
          <w:color w:val="231F20"/>
          <w:lang w:val="ru-RU"/>
        </w:rPr>
        <w:t>Внимание</w:t>
      </w:r>
      <w:r w:rsidRPr="003D3920">
        <w:rPr>
          <w:rFonts w:ascii="Trebuchet MS"/>
          <w:b/>
          <w:color w:val="231F20"/>
          <w:lang w:val="ru-RU"/>
        </w:rPr>
        <w:t xml:space="preserve">: </w:t>
      </w:r>
      <w:r>
        <w:rPr>
          <w:rFonts w:ascii="Trebuchet MS"/>
          <w:b/>
          <w:color w:val="231F20"/>
          <w:lang w:val="ru-RU"/>
        </w:rPr>
        <w:t>Снимите</w:t>
      </w:r>
      <w:r w:rsidRPr="003D3920"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монтажное</w:t>
      </w:r>
      <w:r w:rsidRPr="003D3920"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основание</w:t>
      </w:r>
      <w:r w:rsidRPr="003D3920"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насоса</w:t>
      </w:r>
      <w:r w:rsidR="00210D6D" w:rsidRPr="003D3920">
        <w:rPr>
          <w:color w:val="231F20"/>
          <w:lang w:val="ru-RU"/>
        </w:rPr>
        <w:t xml:space="preserve"> </w:t>
      </w:r>
      <w:r w:rsidRPr="003D3920">
        <w:rPr>
          <w:color w:val="231F20"/>
          <w:lang w:val="ru-RU"/>
        </w:rPr>
        <w:br/>
      </w:r>
      <w:r>
        <w:rPr>
          <w:color w:val="231F20"/>
          <w:w w:val="95"/>
          <w:lang w:val="ru-RU"/>
        </w:rPr>
        <w:t>Снимите пенопластовый блок, который поддерживает поплавок во время транспортировки. Иначе насос не запустится</w:t>
      </w:r>
      <w:r w:rsidR="00210D6D" w:rsidRPr="003D3920">
        <w:rPr>
          <w:color w:val="231F20"/>
          <w:w w:val="95"/>
          <w:lang w:val="ru-RU"/>
        </w:rPr>
        <w:t>.</w:t>
      </w:r>
    </w:p>
    <w:p w:rsidR="007A56EA" w:rsidRDefault="007A56EA">
      <w:pPr>
        <w:pStyle w:val="a3"/>
        <w:spacing w:before="2"/>
        <w:ind w:left="115"/>
      </w:pPr>
    </w:p>
    <w:p w:rsidR="007A56EA" w:rsidRPr="003D3920" w:rsidRDefault="003D3920">
      <w:pPr>
        <w:pStyle w:val="a3"/>
        <w:spacing w:before="114" w:line="345" w:lineRule="auto"/>
        <w:ind w:left="115"/>
        <w:rPr>
          <w:lang w:val="ru-RU"/>
        </w:rPr>
      </w:pPr>
      <w:r>
        <w:rPr>
          <w:rFonts w:ascii="Trebuchet MS"/>
          <w:b/>
          <w:color w:val="231F20"/>
          <w:spacing w:val="6"/>
          <w:lang w:val="ru-RU"/>
        </w:rPr>
        <w:t>Наг</w:t>
      </w:r>
      <w:r>
        <w:rPr>
          <w:rFonts w:ascii="Trebuchet MS"/>
          <w:b/>
          <w:color w:val="231F20"/>
          <w:spacing w:val="6"/>
          <w:lang w:val="ru-RU"/>
        </w:rPr>
        <w:t xml:space="preserve"> 1: </w:t>
      </w:r>
      <w:r>
        <w:rPr>
          <w:rFonts w:ascii="Trebuchet MS"/>
          <w:b/>
          <w:color w:val="231F20"/>
          <w:spacing w:val="6"/>
          <w:lang w:val="ru-RU"/>
        </w:rPr>
        <w:t>Нажмите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на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выступы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с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обеих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сторон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насоса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снимите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фильтр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с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нижней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части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proofErr w:type="spellStart"/>
      <w:r>
        <w:rPr>
          <w:rFonts w:ascii="Trebuchet MS"/>
          <w:b/>
          <w:color w:val="231F20"/>
          <w:spacing w:val="6"/>
          <w:lang w:val="ru-RU"/>
        </w:rPr>
        <w:t>нассоа</w:t>
      </w:r>
      <w:proofErr w:type="spellEnd"/>
      <w:r>
        <w:rPr>
          <w:rFonts w:ascii="Trebuchet MS"/>
          <w:b/>
          <w:color w:val="231F20"/>
          <w:spacing w:val="6"/>
          <w:lang w:val="ru-RU"/>
        </w:rPr>
        <w:t xml:space="preserve">. </w:t>
      </w:r>
      <w:r>
        <w:rPr>
          <w:rFonts w:ascii="Trebuchet MS"/>
          <w:b/>
          <w:color w:val="231F20"/>
          <w:spacing w:val="6"/>
          <w:lang w:val="ru-RU"/>
        </w:rPr>
        <w:t>Установите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фильтр</w:t>
      </w:r>
      <w:r>
        <w:rPr>
          <w:rFonts w:ascii="Trebuchet MS"/>
          <w:b/>
          <w:color w:val="231F20"/>
          <w:spacing w:val="6"/>
          <w:lang w:val="ru-RU"/>
        </w:rPr>
        <w:t xml:space="preserve">. </w:t>
      </w:r>
      <w:r>
        <w:rPr>
          <w:rFonts w:ascii="Trebuchet MS"/>
          <w:b/>
          <w:color w:val="231F20"/>
          <w:spacing w:val="6"/>
          <w:lang w:val="ru-RU"/>
        </w:rPr>
        <w:t>Категорически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запрещается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отсоединять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фильтр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во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время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работы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насоса</w:t>
      </w:r>
      <w:r>
        <w:rPr>
          <w:rFonts w:ascii="Trebuchet MS"/>
          <w:b/>
          <w:color w:val="231F20"/>
          <w:spacing w:val="6"/>
          <w:lang w:val="ru-RU"/>
        </w:rPr>
        <w:t>.</w:t>
      </w:r>
    </w:p>
    <w:p w:rsidR="007A56EA" w:rsidRPr="003D3920" w:rsidRDefault="003D3920">
      <w:pPr>
        <w:pStyle w:val="a3"/>
        <w:spacing w:before="3" w:line="345" w:lineRule="auto"/>
        <w:ind w:left="114"/>
        <w:rPr>
          <w:lang w:val="ru-RU"/>
        </w:rPr>
      </w:pPr>
      <w:r>
        <w:rPr>
          <w:rFonts w:ascii="Trebuchet MS"/>
          <w:b/>
          <w:color w:val="231F20"/>
          <w:lang w:val="ru-RU"/>
        </w:rPr>
        <w:t>Примечание</w:t>
      </w:r>
      <w:r>
        <w:rPr>
          <w:rFonts w:ascii="Trebuchet MS"/>
          <w:b/>
          <w:color w:val="231F20"/>
          <w:lang w:val="ru-RU"/>
        </w:rPr>
        <w:t xml:space="preserve">: </w:t>
      </w:r>
      <w:r>
        <w:rPr>
          <w:rFonts w:ascii="Trebuchet MS"/>
          <w:b/>
          <w:color w:val="231F20"/>
          <w:lang w:val="ru-RU"/>
        </w:rPr>
        <w:t>Насос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должен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располагаться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ниже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уровня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воды</w:t>
      </w:r>
      <w:r w:rsidR="00210D6D" w:rsidRPr="003D3920">
        <w:rPr>
          <w:color w:val="231F20"/>
          <w:lang w:val="ru-RU"/>
        </w:rPr>
        <w:t>.</w:t>
      </w:r>
    </w:p>
    <w:p w:rsidR="007A56EA" w:rsidRDefault="007A56EA">
      <w:pPr>
        <w:pStyle w:val="a3"/>
        <w:spacing w:before="2"/>
        <w:ind w:left="114"/>
      </w:pPr>
    </w:p>
    <w:p w:rsidR="007A56EA" w:rsidRPr="003D3920" w:rsidRDefault="003D3920">
      <w:pPr>
        <w:pStyle w:val="a3"/>
        <w:spacing w:before="114" w:line="345" w:lineRule="auto"/>
        <w:ind w:left="114"/>
        <w:rPr>
          <w:lang w:val="ru-RU"/>
        </w:rPr>
      </w:pPr>
      <w:r>
        <w:rPr>
          <w:rFonts w:ascii="Trebuchet MS"/>
          <w:b/>
          <w:color w:val="231F20"/>
          <w:spacing w:val="6"/>
          <w:lang w:val="ru-RU"/>
        </w:rPr>
        <w:t>Шаг</w:t>
      </w:r>
      <w:r>
        <w:rPr>
          <w:rFonts w:ascii="Trebuchet MS"/>
          <w:b/>
          <w:color w:val="231F20"/>
          <w:spacing w:val="6"/>
          <w:lang w:val="ru-RU"/>
        </w:rPr>
        <w:t xml:space="preserve"> 2: </w:t>
      </w:r>
      <w:r>
        <w:rPr>
          <w:rFonts w:ascii="Trebuchet MS"/>
          <w:b/>
          <w:color w:val="231F20"/>
          <w:spacing w:val="6"/>
          <w:lang w:val="ru-RU"/>
        </w:rPr>
        <w:t>Выберите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подходящее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для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установки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место</w:t>
      </w:r>
      <w:r>
        <w:rPr>
          <w:rFonts w:ascii="Trebuchet MS"/>
          <w:b/>
          <w:color w:val="231F20"/>
          <w:spacing w:val="6"/>
          <w:lang w:val="ru-RU"/>
        </w:rPr>
        <w:t xml:space="preserve">. </w:t>
      </w:r>
      <w:r>
        <w:rPr>
          <w:rFonts w:ascii="Trebuchet MS"/>
          <w:b/>
          <w:color w:val="231F20"/>
          <w:spacing w:val="6"/>
          <w:lang w:val="ru-RU"/>
        </w:rPr>
        <w:t>При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использовании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одного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насоса</w:t>
      </w:r>
      <w:r>
        <w:rPr>
          <w:rFonts w:ascii="Trebuchet MS"/>
          <w:b/>
          <w:color w:val="231F20"/>
          <w:spacing w:val="6"/>
          <w:lang w:val="ru-RU"/>
        </w:rPr>
        <w:t xml:space="preserve">, </w:t>
      </w:r>
      <w:r>
        <w:rPr>
          <w:rFonts w:ascii="Trebuchet MS"/>
          <w:b/>
          <w:color w:val="231F20"/>
          <w:spacing w:val="6"/>
          <w:lang w:val="ru-RU"/>
        </w:rPr>
        <w:t>установите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его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в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самом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глубоком</w:t>
      </w:r>
      <w:r>
        <w:rPr>
          <w:rFonts w:ascii="Trebuchet MS"/>
          <w:b/>
          <w:color w:val="231F20"/>
          <w:spacing w:val="6"/>
          <w:lang w:val="ru-RU"/>
        </w:rPr>
        <w:t xml:space="preserve"> </w:t>
      </w:r>
      <w:r>
        <w:rPr>
          <w:rFonts w:ascii="Trebuchet MS"/>
          <w:b/>
          <w:color w:val="231F20"/>
          <w:spacing w:val="6"/>
          <w:lang w:val="ru-RU"/>
        </w:rPr>
        <w:t>месте</w:t>
      </w:r>
      <w:r w:rsidR="00210D6D" w:rsidRPr="003D3920">
        <w:rPr>
          <w:color w:val="231F20"/>
          <w:spacing w:val="8"/>
          <w:lang w:val="ru-RU"/>
        </w:rPr>
        <w:t>.</w:t>
      </w:r>
    </w:p>
    <w:p w:rsidR="007A56EA" w:rsidRPr="003D3920" w:rsidRDefault="003D3920">
      <w:pPr>
        <w:spacing w:before="5"/>
        <w:ind w:left="114"/>
        <w:rPr>
          <w:lang w:val="ru-RU"/>
        </w:rPr>
      </w:pPr>
      <w:r>
        <w:rPr>
          <w:rFonts w:ascii="Trebuchet MS"/>
          <w:b/>
          <w:color w:val="231F20"/>
          <w:lang w:val="ru-RU"/>
        </w:rPr>
        <w:t>Шаг</w:t>
      </w:r>
      <w:r>
        <w:rPr>
          <w:rFonts w:ascii="Trebuchet MS"/>
          <w:b/>
          <w:color w:val="231F20"/>
          <w:lang w:val="ru-RU"/>
        </w:rPr>
        <w:t xml:space="preserve"> 3: </w:t>
      </w:r>
      <w:r>
        <w:rPr>
          <w:rFonts w:ascii="Trebuchet MS"/>
          <w:b/>
          <w:color w:val="231F20"/>
          <w:lang w:val="ru-RU"/>
        </w:rPr>
        <w:t>Установите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фильтр</w:t>
      </w:r>
    </w:p>
    <w:p w:rsidR="007A56EA" w:rsidRDefault="003D3920">
      <w:pPr>
        <w:pStyle w:val="a3"/>
        <w:spacing w:before="44" w:line="348" w:lineRule="auto"/>
        <w:ind w:left="113"/>
        <w:rPr>
          <w:color w:val="231F20"/>
          <w:lang w:val="ru-RU"/>
        </w:rPr>
      </w:pPr>
      <w:r>
        <w:rPr>
          <w:color w:val="231F20"/>
          <w:lang w:val="ru-RU"/>
        </w:rPr>
        <w:t>А: При закреплении фильтра на деревянном блоке используйте самонарезающие винты 4мм из нержавеющей стали</w:t>
      </w:r>
    </w:p>
    <w:p w:rsidR="003D3920" w:rsidRPr="003D3920" w:rsidRDefault="003D3920">
      <w:pPr>
        <w:pStyle w:val="a3"/>
        <w:spacing w:before="44" w:line="348" w:lineRule="auto"/>
        <w:ind w:left="113"/>
        <w:rPr>
          <w:lang w:val="ru-RU"/>
        </w:rPr>
      </w:pPr>
      <w:r>
        <w:rPr>
          <w:color w:val="231F20"/>
          <w:lang w:val="ru-RU"/>
        </w:rPr>
        <w:t>В: Если вы закрепляете на блоке из другого материала, сначала установите на него деревянный брус</w:t>
      </w:r>
    </w:p>
    <w:p w:rsidR="007A56EA" w:rsidRPr="003D3920" w:rsidRDefault="00210D6D">
      <w:pPr>
        <w:pStyle w:val="a3"/>
        <w:spacing w:before="175" w:line="345" w:lineRule="auto"/>
        <w:ind w:left="114" w:right="370"/>
        <w:rPr>
          <w:lang w:val="ru-RU"/>
        </w:rPr>
      </w:pPr>
      <w:r w:rsidRPr="003D3920">
        <w:rPr>
          <w:lang w:val="ru-RU"/>
        </w:rPr>
        <w:br w:type="column"/>
      </w:r>
      <w:r w:rsidR="003D3920">
        <w:rPr>
          <w:rFonts w:ascii="Trebuchet MS"/>
          <w:b/>
          <w:color w:val="231F20"/>
          <w:w w:val="95"/>
          <w:lang w:val="ru-RU"/>
        </w:rPr>
        <w:lastRenderedPageBreak/>
        <w:t>Шаг</w:t>
      </w:r>
      <w:r w:rsidR="003D3920">
        <w:rPr>
          <w:rFonts w:ascii="Trebuchet MS"/>
          <w:b/>
          <w:color w:val="231F20"/>
          <w:w w:val="95"/>
          <w:lang w:val="ru-RU"/>
        </w:rPr>
        <w:t xml:space="preserve"> 4: </w:t>
      </w:r>
      <w:r w:rsidR="003D3920">
        <w:rPr>
          <w:rFonts w:ascii="Trebuchet MS"/>
          <w:b/>
          <w:color w:val="231F20"/>
          <w:w w:val="95"/>
          <w:lang w:val="ru-RU"/>
        </w:rPr>
        <w:t>Подсоедините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трубу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8D7C9D">
        <w:rPr>
          <w:rFonts w:ascii="Trebuchet MS"/>
          <w:b/>
          <w:color w:val="231F20"/>
          <w:w w:val="95"/>
          <w:lang w:val="ru-RU"/>
        </w:rPr>
        <w:t>с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диаметром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¾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к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выпускному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соплу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и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зафиксируйте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с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помощью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хомута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из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нержавеющей</w:t>
      </w:r>
      <w:r w:rsidR="003D3920">
        <w:rPr>
          <w:rFonts w:ascii="Trebuchet MS"/>
          <w:b/>
          <w:color w:val="231F20"/>
          <w:w w:val="95"/>
          <w:lang w:val="ru-RU"/>
        </w:rPr>
        <w:t xml:space="preserve"> </w:t>
      </w:r>
      <w:r w:rsidR="003D3920">
        <w:rPr>
          <w:rFonts w:ascii="Trebuchet MS"/>
          <w:b/>
          <w:color w:val="231F20"/>
          <w:w w:val="95"/>
          <w:lang w:val="ru-RU"/>
        </w:rPr>
        <w:t>стали</w:t>
      </w:r>
      <w:r w:rsidRPr="003D3920">
        <w:rPr>
          <w:color w:val="231F20"/>
          <w:lang w:val="ru-RU"/>
        </w:rPr>
        <w:t>.</w:t>
      </w:r>
      <w:r w:rsidR="003D3920">
        <w:rPr>
          <w:color w:val="231F20"/>
          <w:lang w:val="ru-RU"/>
        </w:rPr>
        <w:t xml:space="preserve"> При использовании трубы с меньшим диаметром</w:t>
      </w:r>
      <w:r w:rsidR="008D7C9D">
        <w:rPr>
          <w:color w:val="231F20"/>
          <w:lang w:val="ru-RU"/>
        </w:rPr>
        <w:t xml:space="preserve"> поток насоса будет уменьшен.</w:t>
      </w:r>
    </w:p>
    <w:p w:rsidR="008D7C9D" w:rsidRDefault="008D7C9D">
      <w:pPr>
        <w:pStyle w:val="a3"/>
        <w:spacing w:line="348" w:lineRule="auto"/>
        <w:ind w:left="113" w:right="370"/>
        <w:rPr>
          <w:color w:val="231F20"/>
          <w:spacing w:val="7"/>
          <w:lang w:val="ru-RU"/>
        </w:rPr>
      </w:pPr>
      <w:r>
        <w:rPr>
          <w:color w:val="231F20"/>
          <w:spacing w:val="7"/>
          <w:lang w:val="ru-RU"/>
        </w:rPr>
        <w:t>Шаг 5: Провод.</w:t>
      </w:r>
    </w:p>
    <w:p w:rsidR="007A56EA" w:rsidRPr="008D7C9D" w:rsidRDefault="008D7C9D">
      <w:pPr>
        <w:pStyle w:val="a3"/>
        <w:spacing w:line="348" w:lineRule="auto"/>
        <w:ind w:left="113" w:right="370"/>
        <w:rPr>
          <w:lang w:val="ru-RU"/>
        </w:rPr>
      </w:pPr>
      <w:r>
        <w:rPr>
          <w:color w:val="231F20"/>
          <w:spacing w:val="7"/>
          <w:lang w:val="ru-RU"/>
        </w:rPr>
        <w:t>Во избежание коррозии закрепите концы провода и клеммы в горизонтальном положении</w:t>
      </w:r>
      <w:proofErr w:type="gramStart"/>
      <w:r>
        <w:rPr>
          <w:color w:val="231F20"/>
          <w:spacing w:val="7"/>
          <w:lang w:val="ru-RU"/>
        </w:rPr>
        <w:t xml:space="preserve">. </w:t>
      </w:r>
      <w:proofErr w:type="gramEnd"/>
      <w:r>
        <w:rPr>
          <w:color w:val="231F20"/>
          <w:spacing w:val="7"/>
          <w:lang w:val="ru-RU"/>
        </w:rPr>
        <w:t>При использовании слишком маленького провода (меньше 18) может произойти внутренний перегрев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Pr="008D7C9D" w:rsidRDefault="008D7C9D">
      <w:pPr>
        <w:pStyle w:val="1"/>
        <w:spacing w:line="217" w:lineRule="exact"/>
        <w:ind w:left="114"/>
        <w:rPr>
          <w:lang w:val="ru-RU"/>
        </w:rPr>
      </w:pPr>
      <w:r>
        <w:rPr>
          <w:color w:val="ED1C24"/>
          <w:w w:val="95"/>
          <w:lang w:val="ru-RU"/>
        </w:rPr>
        <w:t>ПРИМЕЧАНИЕ</w:t>
      </w:r>
      <w:r w:rsidR="00210D6D" w:rsidRPr="008D7C9D">
        <w:rPr>
          <w:color w:val="ED1C24"/>
          <w:w w:val="95"/>
          <w:lang w:val="ru-RU"/>
        </w:rPr>
        <w:t>:</w:t>
      </w:r>
    </w:p>
    <w:p w:rsidR="007A56EA" w:rsidRDefault="00210D6D">
      <w:pPr>
        <w:pStyle w:val="a4"/>
        <w:numPr>
          <w:ilvl w:val="0"/>
          <w:numId w:val="3"/>
        </w:numPr>
        <w:tabs>
          <w:tab w:val="left" w:pos="342"/>
        </w:tabs>
        <w:spacing w:before="163" w:line="348" w:lineRule="auto"/>
        <w:ind w:right="224" w:firstLine="0"/>
        <w:jc w:val="left"/>
      </w:pPr>
      <w:r>
        <w:pict>
          <v:group id="_x0000_s1029" style="position:absolute;left:0;text-align:left;margin-left:803.1pt;margin-top:65.85pt;width:187.8pt;height:65.3pt;z-index:-9712;mso-position-horizontal-relative:page" coordorigin="16062,1317" coordsize="3756,1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61;top:1316;width:3586;height:1306">
              <v:imagedata r:id="rId10" o:title=""/>
            </v:shape>
            <v:shape id="_x0000_s1030" type="#_x0000_t75" style="position:absolute;left:19299;top:2155;width:518;height:172">
              <v:imagedata r:id="rId11" o:title=""/>
            </v:shape>
            <w10:wrap anchorx="page"/>
          </v:group>
        </w:pict>
      </w:r>
      <w:r w:rsidR="008D7C9D">
        <w:rPr>
          <w:color w:val="231F20"/>
          <w:spacing w:val="5"/>
          <w:lang w:val="ru-RU"/>
        </w:rPr>
        <w:t>Убедитесь</w:t>
      </w:r>
      <w:r w:rsidR="008D7C9D" w:rsidRPr="008D7C9D">
        <w:rPr>
          <w:color w:val="231F20"/>
          <w:spacing w:val="5"/>
        </w:rPr>
        <w:t xml:space="preserve">, </w:t>
      </w:r>
      <w:r w:rsidR="008D7C9D">
        <w:rPr>
          <w:color w:val="231F20"/>
          <w:spacing w:val="5"/>
          <w:lang w:val="ru-RU"/>
        </w:rPr>
        <w:t>что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толщина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корпуса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не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менее</w:t>
      </w:r>
      <w:r w:rsidR="008D7C9D" w:rsidRPr="008D7C9D">
        <w:rPr>
          <w:color w:val="231F20"/>
          <w:spacing w:val="5"/>
        </w:rPr>
        <w:t xml:space="preserve"> 5,5 </w:t>
      </w:r>
      <w:r w:rsidR="008D7C9D">
        <w:rPr>
          <w:color w:val="231F20"/>
          <w:spacing w:val="5"/>
          <w:lang w:val="ru-RU"/>
        </w:rPr>
        <w:t>см</w:t>
      </w:r>
      <w:r w:rsidR="008D7C9D" w:rsidRPr="008D7C9D">
        <w:rPr>
          <w:color w:val="231F20"/>
          <w:spacing w:val="5"/>
        </w:rPr>
        <w:t xml:space="preserve">. </w:t>
      </w:r>
      <w:r w:rsidR="008D7C9D">
        <w:rPr>
          <w:color w:val="231F20"/>
          <w:spacing w:val="5"/>
          <w:lang w:val="ru-RU"/>
        </w:rPr>
        <w:t>Убедитесь, что в таком положении крышку насоса можно с легкостью снять (для последующей очистки). Приклейте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фанеру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водостойким</w:t>
      </w:r>
      <w:r w:rsidR="008D7C9D" w:rsidRPr="008D7C9D">
        <w:rPr>
          <w:color w:val="231F20"/>
          <w:spacing w:val="5"/>
        </w:rPr>
        <w:t xml:space="preserve"> </w:t>
      </w:r>
      <w:r w:rsidR="008D7C9D">
        <w:rPr>
          <w:color w:val="231F20"/>
          <w:spacing w:val="5"/>
          <w:lang w:val="ru-RU"/>
        </w:rPr>
        <w:t>клеем</w:t>
      </w:r>
      <w:r w:rsidR="008D7C9D" w:rsidRPr="008D7C9D">
        <w:rPr>
          <w:color w:val="231F20"/>
          <w:spacing w:val="5"/>
        </w:rPr>
        <w:t xml:space="preserve">. </w:t>
      </w:r>
      <w:r w:rsidR="008D7C9D">
        <w:rPr>
          <w:color w:val="231F20"/>
          <w:spacing w:val="5"/>
          <w:lang w:val="ru-RU"/>
        </w:rPr>
        <w:t>См</w:t>
      </w:r>
      <w:r w:rsidR="008D7C9D" w:rsidRPr="008D7C9D">
        <w:rPr>
          <w:color w:val="231F20"/>
          <w:spacing w:val="5"/>
        </w:rPr>
        <w:t xml:space="preserve">. </w:t>
      </w:r>
      <w:r w:rsidR="008D7C9D">
        <w:rPr>
          <w:color w:val="231F20"/>
          <w:spacing w:val="5"/>
          <w:lang w:val="ru-RU"/>
        </w:rPr>
        <w:t>Рис. 1</w:t>
      </w:r>
    </w:p>
    <w:p w:rsidR="007A56EA" w:rsidRDefault="007A56EA">
      <w:pPr>
        <w:pStyle w:val="a3"/>
        <w:spacing w:before="6"/>
        <w:rPr>
          <w:sz w:val="41"/>
        </w:rPr>
      </w:pPr>
    </w:p>
    <w:p w:rsidR="007A56EA" w:rsidRDefault="008D7C9D">
      <w:pPr>
        <w:pStyle w:val="1"/>
        <w:ind w:left="1788"/>
      </w:pPr>
      <w:r>
        <w:rPr>
          <w:color w:val="231F20"/>
          <w:w w:val="95"/>
          <w:lang w:val="ru-RU"/>
        </w:rPr>
        <w:t>Рис</w:t>
      </w:r>
      <w:r w:rsidR="00210D6D">
        <w:rPr>
          <w:color w:val="231F20"/>
          <w:w w:val="95"/>
        </w:rPr>
        <w:t xml:space="preserve"> 1</w:t>
      </w:r>
    </w:p>
    <w:p w:rsidR="007A56EA" w:rsidRDefault="007A56EA">
      <w:pPr>
        <w:sectPr w:rsidR="007A56EA">
          <w:type w:val="continuous"/>
          <w:pgSz w:w="23820" w:h="8080" w:orient="landscape"/>
          <w:pgMar w:top="1200" w:right="180" w:bottom="500" w:left="440" w:header="720" w:footer="720" w:gutter="0"/>
          <w:cols w:num="2" w:space="720" w:equalWidth="0">
            <w:col w:w="10875" w:space="1332"/>
            <w:col w:w="10993"/>
          </w:cols>
        </w:sectPr>
      </w:pPr>
    </w:p>
    <w:p w:rsidR="007A56EA" w:rsidRDefault="007A56EA">
      <w:pPr>
        <w:pStyle w:val="a3"/>
        <w:spacing w:before="8"/>
        <w:rPr>
          <w:rFonts w:ascii="Trebuchet MS"/>
          <w:b/>
          <w:sz w:val="9"/>
        </w:rPr>
      </w:pPr>
    </w:p>
    <w:p w:rsidR="007A56EA" w:rsidRDefault="007A56EA">
      <w:pPr>
        <w:rPr>
          <w:rFonts w:ascii="Trebuchet MS"/>
          <w:sz w:val="9"/>
        </w:rPr>
        <w:sectPr w:rsidR="007A56EA">
          <w:footerReference w:type="default" r:id="rId12"/>
          <w:pgSz w:w="23820" w:h="8080" w:orient="landscape"/>
          <w:pgMar w:top="1200" w:right="180" w:bottom="400" w:left="440" w:header="0" w:footer="209" w:gutter="0"/>
          <w:cols w:space="720"/>
        </w:sectPr>
      </w:pPr>
    </w:p>
    <w:p w:rsidR="007A56EA" w:rsidRPr="008D7C9D" w:rsidRDefault="008D7C9D">
      <w:pPr>
        <w:pStyle w:val="a4"/>
        <w:numPr>
          <w:ilvl w:val="0"/>
          <w:numId w:val="3"/>
        </w:numPr>
        <w:tabs>
          <w:tab w:val="left" w:pos="362"/>
        </w:tabs>
        <w:spacing w:before="106" w:line="348" w:lineRule="auto"/>
        <w:ind w:left="134" w:right="168" w:firstLine="0"/>
        <w:jc w:val="left"/>
        <w:rPr>
          <w:lang w:val="ru-RU"/>
        </w:rPr>
      </w:pPr>
      <w:bookmarkStart w:id="2" w:name="页_3"/>
      <w:bookmarkEnd w:id="2"/>
      <w:r>
        <w:rPr>
          <w:color w:val="231F20"/>
          <w:spacing w:val="7"/>
          <w:lang w:val="ru-RU"/>
        </w:rPr>
        <w:lastRenderedPageBreak/>
        <w:t xml:space="preserve">Установите насос в самой глубокой части на ровной поверхности (фанерном блоке) ю </w:t>
      </w:r>
      <w:proofErr w:type="gramStart"/>
      <w:r>
        <w:rPr>
          <w:color w:val="231F20"/>
          <w:spacing w:val="7"/>
          <w:lang w:val="ru-RU"/>
        </w:rPr>
        <w:t>Убедитесь</w:t>
      </w:r>
      <w:proofErr w:type="gramEnd"/>
      <w:r>
        <w:rPr>
          <w:color w:val="231F20"/>
          <w:spacing w:val="7"/>
          <w:lang w:val="ru-RU"/>
        </w:rPr>
        <w:t>, что выпускное сопло выровнено во избежание образования воздушной пробки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Pr="008D7C9D" w:rsidRDefault="007A56EA">
      <w:pPr>
        <w:pStyle w:val="a3"/>
        <w:spacing w:before="0" w:line="324" w:lineRule="exact"/>
        <w:ind w:left="134"/>
        <w:rPr>
          <w:lang w:val="ru-RU"/>
        </w:rPr>
      </w:pPr>
    </w:p>
    <w:p w:rsidR="007A56EA" w:rsidRPr="008D7C9D" w:rsidRDefault="008D7C9D">
      <w:pPr>
        <w:pStyle w:val="a4"/>
        <w:numPr>
          <w:ilvl w:val="0"/>
          <w:numId w:val="3"/>
        </w:numPr>
        <w:tabs>
          <w:tab w:val="left" w:pos="362"/>
        </w:tabs>
        <w:spacing w:before="44" w:line="348" w:lineRule="auto"/>
        <w:ind w:left="134" w:right="174" w:firstLine="0"/>
        <w:jc w:val="left"/>
        <w:rPr>
          <w:lang w:val="ru-RU"/>
        </w:rPr>
      </w:pPr>
      <w:r>
        <w:rPr>
          <w:color w:val="231F20"/>
          <w:spacing w:val="6"/>
          <w:lang w:val="ru-RU"/>
        </w:rPr>
        <w:t>Поплавковый конец насоса должен находиться на одном уровне или выше конца насоса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Default="008D7C9D">
      <w:pPr>
        <w:pStyle w:val="a4"/>
        <w:numPr>
          <w:ilvl w:val="0"/>
          <w:numId w:val="3"/>
        </w:numPr>
        <w:tabs>
          <w:tab w:val="left" w:pos="361"/>
        </w:tabs>
        <w:ind w:left="360"/>
        <w:jc w:val="left"/>
      </w:pPr>
      <w:r>
        <w:rPr>
          <w:color w:val="231F20"/>
          <w:spacing w:val="6"/>
          <w:lang w:val="ru-RU"/>
        </w:rPr>
        <w:t>Отметьте три крепежные отверстия</w:t>
      </w:r>
      <w:r w:rsidR="00210D6D">
        <w:rPr>
          <w:color w:val="231F20"/>
          <w:spacing w:val="7"/>
        </w:rPr>
        <w:t>.</w:t>
      </w:r>
    </w:p>
    <w:p w:rsidR="007A56EA" w:rsidRPr="008D7C9D" w:rsidRDefault="008D7C9D">
      <w:pPr>
        <w:pStyle w:val="a3"/>
        <w:spacing w:before="114"/>
        <w:ind w:left="133"/>
        <w:rPr>
          <w:lang w:val="ru-RU"/>
        </w:rPr>
      </w:pPr>
      <w:r>
        <w:rPr>
          <w:rFonts w:ascii="Trebuchet MS"/>
          <w:b/>
          <w:color w:val="231F20"/>
          <w:lang w:val="ru-RU"/>
        </w:rPr>
        <w:t>Внимание</w:t>
      </w:r>
      <w:r>
        <w:rPr>
          <w:rFonts w:ascii="Trebuchet MS"/>
          <w:b/>
          <w:color w:val="231F20"/>
          <w:lang w:val="ru-RU"/>
        </w:rPr>
        <w:t xml:space="preserve">: </w:t>
      </w:r>
      <w:r>
        <w:rPr>
          <w:rFonts w:ascii="Trebuchet MS"/>
          <w:b/>
          <w:color w:val="231F20"/>
          <w:lang w:val="ru-RU"/>
        </w:rPr>
        <w:t>Не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сверлить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через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корпус</w:t>
      </w:r>
      <w:r w:rsidR="00210D6D" w:rsidRPr="008D7C9D">
        <w:rPr>
          <w:color w:val="231F20"/>
          <w:lang w:val="ru-RU"/>
        </w:rPr>
        <w:t>!</w:t>
      </w:r>
    </w:p>
    <w:p w:rsidR="007A56EA" w:rsidRPr="008D7C9D" w:rsidRDefault="008D7C9D">
      <w:pPr>
        <w:pStyle w:val="a4"/>
        <w:numPr>
          <w:ilvl w:val="0"/>
          <w:numId w:val="3"/>
        </w:numPr>
        <w:tabs>
          <w:tab w:val="left" w:pos="361"/>
        </w:tabs>
        <w:spacing w:before="112"/>
        <w:ind w:left="360"/>
        <w:jc w:val="left"/>
        <w:rPr>
          <w:lang w:val="ru-RU"/>
        </w:rPr>
      </w:pPr>
      <w:r>
        <w:rPr>
          <w:color w:val="231F20"/>
          <w:spacing w:val="7"/>
          <w:lang w:val="ru-RU"/>
        </w:rPr>
        <w:t>Осторожно просверлите два направляющих отверстия диаметром 1</w:t>
      </w:r>
      <w:r w:rsidRPr="008D7C9D">
        <w:rPr>
          <w:color w:val="231F20"/>
          <w:spacing w:val="7"/>
          <w:lang w:val="ru-RU"/>
        </w:rPr>
        <w:t>/</w:t>
      </w:r>
      <w:r>
        <w:rPr>
          <w:color w:val="231F20"/>
          <w:spacing w:val="7"/>
          <w:lang w:val="ru-RU"/>
        </w:rPr>
        <w:t>8 в отмеченной области и вверните винты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Pr="008D7C9D" w:rsidRDefault="008D7C9D">
      <w:pPr>
        <w:pStyle w:val="a4"/>
        <w:numPr>
          <w:ilvl w:val="0"/>
          <w:numId w:val="3"/>
        </w:numPr>
        <w:tabs>
          <w:tab w:val="left" w:pos="361"/>
        </w:tabs>
        <w:spacing w:before="114" w:line="348" w:lineRule="auto"/>
        <w:ind w:left="133" w:right="447" w:firstLine="0"/>
        <w:jc w:val="left"/>
        <w:rPr>
          <w:lang w:val="ru-RU"/>
        </w:rPr>
      </w:pPr>
      <w:r>
        <w:rPr>
          <w:color w:val="231F20"/>
          <w:spacing w:val="7"/>
          <w:lang w:val="ru-RU"/>
        </w:rPr>
        <w:t>Наденьте хомуты на конец шланга</w:t>
      </w:r>
      <w:r w:rsidR="00210D6D" w:rsidRPr="008D7C9D">
        <w:rPr>
          <w:color w:val="231F20"/>
          <w:spacing w:val="7"/>
          <w:lang w:val="ru-RU"/>
        </w:rPr>
        <w:t>.</w:t>
      </w:r>
      <w:r>
        <w:rPr>
          <w:color w:val="231F20"/>
          <w:spacing w:val="7"/>
          <w:lang w:val="ru-RU"/>
        </w:rPr>
        <w:t xml:space="preserve"> Наденьте шланг на выпускной патрубок и установите зажим.</w:t>
      </w:r>
    </w:p>
    <w:p w:rsidR="007A56EA" w:rsidRPr="008D7C9D" w:rsidRDefault="008D7C9D">
      <w:pPr>
        <w:pStyle w:val="a4"/>
        <w:numPr>
          <w:ilvl w:val="0"/>
          <w:numId w:val="3"/>
        </w:numPr>
        <w:tabs>
          <w:tab w:val="left" w:pos="410"/>
        </w:tabs>
        <w:spacing w:line="348" w:lineRule="auto"/>
        <w:ind w:left="133" w:right="556" w:firstLine="49"/>
        <w:jc w:val="left"/>
        <w:rPr>
          <w:lang w:val="ru-RU"/>
        </w:rPr>
      </w:pPr>
      <w:r>
        <w:rPr>
          <w:color w:val="231F20"/>
          <w:spacing w:val="6"/>
          <w:lang w:val="ru-RU"/>
        </w:rPr>
        <w:t>Проложите шланг к соединителю через корпус</w:t>
      </w:r>
      <w:proofErr w:type="gramStart"/>
      <w:r>
        <w:rPr>
          <w:color w:val="231F20"/>
          <w:spacing w:val="6"/>
          <w:lang w:val="ru-RU"/>
        </w:rPr>
        <w:t xml:space="preserve">. </w:t>
      </w:r>
      <w:proofErr w:type="gramEnd"/>
      <w:r>
        <w:rPr>
          <w:color w:val="231F20"/>
          <w:spacing w:val="6"/>
          <w:lang w:val="ru-RU"/>
        </w:rPr>
        <w:t>Избегайте заломов и прижатия шланга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Default="008D7C9D">
      <w:pPr>
        <w:pStyle w:val="a4"/>
        <w:numPr>
          <w:ilvl w:val="0"/>
          <w:numId w:val="3"/>
        </w:numPr>
        <w:tabs>
          <w:tab w:val="left" w:pos="360"/>
        </w:tabs>
        <w:ind w:left="359"/>
        <w:jc w:val="left"/>
      </w:pPr>
      <w:r>
        <w:rPr>
          <w:color w:val="231F20"/>
          <w:spacing w:val="6"/>
          <w:lang w:val="ru-RU"/>
        </w:rPr>
        <w:t>Зафиксируйте шланг</w:t>
      </w:r>
      <w:r w:rsidR="00210D6D">
        <w:rPr>
          <w:color w:val="231F20"/>
          <w:spacing w:val="7"/>
        </w:rPr>
        <w:t>.</w:t>
      </w:r>
    </w:p>
    <w:p w:rsidR="007A56EA" w:rsidRDefault="008D7C9D">
      <w:pPr>
        <w:pStyle w:val="1"/>
        <w:spacing w:before="120"/>
        <w:ind w:left="134"/>
      </w:pPr>
      <w:r>
        <w:rPr>
          <w:color w:val="ED1C24"/>
          <w:lang w:val="ru-RU"/>
        </w:rPr>
        <w:t>РАБОТА</w:t>
      </w:r>
      <w:r w:rsidR="00210D6D">
        <w:rPr>
          <w:color w:val="ED1C24"/>
        </w:rPr>
        <w:t>:</w:t>
      </w:r>
    </w:p>
    <w:p w:rsidR="007A56EA" w:rsidRPr="008D7C9D" w:rsidRDefault="008D7C9D">
      <w:pPr>
        <w:pStyle w:val="a3"/>
        <w:spacing w:before="110" w:line="348" w:lineRule="auto"/>
        <w:ind w:left="134" w:right="31"/>
        <w:rPr>
          <w:lang w:val="ru-RU"/>
        </w:rPr>
      </w:pPr>
      <w:r>
        <w:rPr>
          <w:color w:val="231F20"/>
          <w:lang w:val="ru-RU"/>
        </w:rPr>
        <w:t>При подключении коричнево-белого провода насоса к положительной клемме аккумулятора, а черного – к отрицательной клемме, насос заработает автоматически</w:t>
      </w:r>
      <w:r w:rsidR="00210D6D" w:rsidRPr="008D7C9D">
        <w:rPr>
          <w:color w:val="231F20"/>
          <w:lang w:val="ru-RU"/>
        </w:rPr>
        <w:t>.</w:t>
      </w:r>
    </w:p>
    <w:p w:rsidR="007A56EA" w:rsidRDefault="00210D6D">
      <w:pPr>
        <w:pStyle w:val="a3"/>
        <w:spacing w:before="106" w:line="348" w:lineRule="auto"/>
        <w:ind w:left="134" w:right="174"/>
      </w:pPr>
      <w:r w:rsidRPr="008D7C9D">
        <w:rPr>
          <w:lang w:val="ru-RU"/>
        </w:rPr>
        <w:br w:type="column"/>
      </w:r>
    </w:p>
    <w:p w:rsidR="007A56EA" w:rsidRPr="008D7C9D" w:rsidRDefault="008D7C9D">
      <w:pPr>
        <w:pStyle w:val="a4"/>
        <w:numPr>
          <w:ilvl w:val="0"/>
          <w:numId w:val="2"/>
        </w:numPr>
        <w:tabs>
          <w:tab w:val="left" w:pos="361"/>
        </w:tabs>
        <w:spacing w:line="348" w:lineRule="auto"/>
        <w:ind w:right="229" w:firstLine="0"/>
        <w:rPr>
          <w:lang w:val="ru-RU"/>
        </w:rPr>
      </w:pPr>
      <w:r>
        <w:rPr>
          <w:color w:val="231F20"/>
          <w:spacing w:val="7"/>
          <w:lang w:val="ru-RU"/>
        </w:rPr>
        <w:t>Когда уровень воды достигнет нижней поверхности фильтра и превысит этот уровень, насос заработает</w:t>
      </w:r>
      <w:r w:rsidR="00210D6D" w:rsidRPr="008D7C9D">
        <w:rPr>
          <w:color w:val="231F20"/>
          <w:spacing w:val="7"/>
          <w:lang w:val="ru-RU"/>
        </w:rPr>
        <w:t>.</w:t>
      </w:r>
    </w:p>
    <w:p w:rsidR="007A56EA" w:rsidRPr="008D7C9D" w:rsidRDefault="008D7C9D">
      <w:pPr>
        <w:pStyle w:val="a4"/>
        <w:numPr>
          <w:ilvl w:val="0"/>
          <w:numId w:val="2"/>
        </w:numPr>
        <w:tabs>
          <w:tab w:val="left" w:pos="361"/>
        </w:tabs>
        <w:spacing w:line="348" w:lineRule="auto"/>
        <w:ind w:left="132" w:right="107" w:firstLine="1"/>
        <w:rPr>
          <w:lang w:val="ru-RU"/>
        </w:rPr>
      </w:pPr>
      <w:r>
        <w:rPr>
          <w:color w:val="231F20"/>
          <w:spacing w:val="7"/>
          <w:lang w:val="ru-RU"/>
        </w:rPr>
        <w:t>Когда уровень воды опустится на 20-30 мм, насос отключится</w:t>
      </w:r>
      <w:r w:rsidR="00210D6D" w:rsidRPr="008D7C9D">
        <w:rPr>
          <w:color w:val="231F20"/>
          <w:spacing w:val="8"/>
          <w:lang w:val="ru-RU"/>
        </w:rPr>
        <w:t>.</w:t>
      </w:r>
    </w:p>
    <w:p w:rsidR="008D7C9D" w:rsidRPr="008D7C9D" w:rsidRDefault="008D7C9D" w:rsidP="008D7C9D">
      <w:pPr>
        <w:pStyle w:val="a4"/>
        <w:tabs>
          <w:tab w:val="left" w:pos="361"/>
        </w:tabs>
        <w:spacing w:line="348" w:lineRule="auto"/>
        <w:ind w:right="107" w:firstLine="0"/>
        <w:rPr>
          <w:lang w:val="ru-RU"/>
        </w:rPr>
      </w:pPr>
    </w:p>
    <w:p w:rsidR="007A56EA" w:rsidRPr="008D7C9D" w:rsidRDefault="008D7C9D">
      <w:pPr>
        <w:pStyle w:val="1"/>
        <w:spacing w:line="211" w:lineRule="exact"/>
        <w:ind w:left="134"/>
        <w:rPr>
          <w:lang w:val="ru-RU"/>
        </w:rPr>
      </w:pPr>
      <w:r>
        <w:rPr>
          <w:color w:val="ED1C24"/>
          <w:lang w:val="ru-RU"/>
        </w:rPr>
        <w:t>ПРЕДУПРЕЖДЕНИЯ</w:t>
      </w:r>
    </w:p>
    <w:p w:rsidR="007A56EA" w:rsidRPr="00131291" w:rsidRDefault="008D7C9D">
      <w:pPr>
        <w:pStyle w:val="a3"/>
        <w:spacing w:before="76"/>
        <w:ind w:left="134"/>
      </w:pPr>
      <w:r>
        <w:rPr>
          <w:rFonts w:ascii="Trebuchet MS"/>
          <w:b/>
          <w:color w:val="231F20"/>
          <w:lang w:val="ru-RU"/>
        </w:rPr>
        <w:t>ВНИМАНИЕ</w:t>
      </w:r>
      <w:r w:rsidRPr="00131291">
        <w:rPr>
          <w:rFonts w:ascii="Trebuchet MS"/>
          <w:b/>
          <w:color w:val="231F20"/>
        </w:rPr>
        <w:t xml:space="preserve">: </w:t>
      </w:r>
      <w:r>
        <w:rPr>
          <w:rFonts w:ascii="Trebuchet MS"/>
          <w:b/>
          <w:color w:val="231F20"/>
          <w:lang w:val="ru-RU"/>
        </w:rPr>
        <w:t>Убедитесь</w:t>
      </w:r>
      <w:r w:rsidRPr="00131291">
        <w:rPr>
          <w:rFonts w:ascii="Trebuchet MS"/>
          <w:b/>
          <w:color w:val="231F20"/>
        </w:rPr>
        <w:t xml:space="preserve">, </w:t>
      </w:r>
      <w:r>
        <w:rPr>
          <w:rFonts w:ascii="Trebuchet MS"/>
          <w:b/>
          <w:color w:val="231F20"/>
          <w:lang w:val="ru-RU"/>
        </w:rPr>
        <w:t>что</w:t>
      </w:r>
      <w:r w:rsidRPr="00131291"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lang w:val="ru-RU"/>
        </w:rPr>
        <w:t>источник</w:t>
      </w:r>
      <w:r w:rsidRPr="00131291">
        <w:rPr>
          <w:rFonts w:ascii="Trebuchet MS"/>
          <w:b/>
          <w:color w:val="231F20"/>
        </w:rPr>
        <w:t xml:space="preserve"> </w:t>
      </w:r>
      <w:r>
        <w:rPr>
          <w:rFonts w:ascii="Trebuchet MS"/>
          <w:b/>
          <w:color w:val="231F20"/>
          <w:lang w:val="ru-RU"/>
        </w:rPr>
        <w:t>питания</w:t>
      </w:r>
      <w:r w:rsidRPr="00131291">
        <w:rPr>
          <w:rFonts w:ascii="Trebuchet MS"/>
          <w:b/>
          <w:color w:val="231F20"/>
        </w:rPr>
        <w:t xml:space="preserve"> 12</w:t>
      </w:r>
      <w:r>
        <w:rPr>
          <w:rFonts w:ascii="Trebuchet MS"/>
          <w:b/>
          <w:color w:val="231F20"/>
          <w:lang w:val="ru-RU"/>
        </w:rPr>
        <w:t>В</w:t>
      </w:r>
      <w:r w:rsidR="00131291">
        <w:rPr>
          <w:rFonts w:ascii="Trebuchet MS"/>
          <w:b/>
          <w:color w:val="231F20"/>
        </w:rPr>
        <w:t>/</w:t>
      </w:r>
      <w:r w:rsidR="00131291" w:rsidRPr="00131291">
        <w:rPr>
          <w:rFonts w:ascii="Trebuchet MS"/>
          <w:b/>
          <w:color w:val="231F20"/>
        </w:rPr>
        <w:t>24</w:t>
      </w:r>
      <w:r w:rsidR="00131291">
        <w:rPr>
          <w:rFonts w:ascii="Trebuchet MS"/>
          <w:b/>
          <w:color w:val="231F20"/>
          <w:lang w:val="ru-RU"/>
        </w:rPr>
        <w:t>В</w:t>
      </w:r>
      <w:r w:rsidR="00131291">
        <w:rPr>
          <w:rFonts w:ascii="Trebuchet MS"/>
          <w:b/>
          <w:color w:val="231F20"/>
        </w:rPr>
        <w:t xml:space="preserve">. </w:t>
      </w:r>
      <w:r w:rsidR="00131291">
        <w:rPr>
          <w:rFonts w:ascii="Trebuchet MS"/>
          <w:b/>
          <w:color w:val="231F20"/>
          <w:lang w:val="ru-RU"/>
        </w:rPr>
        <w:t>Иное</w:t>
      </w:r>
      <w:r w:rsidR="00131291" w:rsidRPr="00131291">
        <w:rPr>
          <w:rFonts w:ascii="Trebuchet MS"/>
          <w:b/>
          <w:color w:val="231F20"/>
        </w:rPr>
        <w:t xml:space="preserve"> </w:t>
      </w:r>
      <w:r w:rsidR="00131291">
        <w:rPr>
          <w:rFonts w:ascii="Trebuchet MS"/>
          <w:b/>
          <w:color w:val="231F20"/>
          <w:lang w:val="ru-RU"/>
        </w:rPr>
        <w:t>напряжение</w:t>
      </w:r>
      <w:r w:rsidR="00131291" w:rsidRPr="00131291">
        <w:rPr>
          <w:rFonts w:ascii="Trebuchet MS"/>
          <w:b/>
          <w:color w:val="231F20"/>
        </w:rPr>
        <w:t xml:space="preserve"> </w:t>
      </w:r>
      <w:r w:rsidR="00131291">
        <w:rPr>
          <w:rFonts w:ascii="Trebuchet MS"/>
          <w:b/>
          <w:color w:val="231F20"/>
          <w:lang w:val="ru-RU"/>
        </w:rPr>
        <w:t>приведет</w:t>
      </w:r>
      <w:r w:rsidR="00131291" w:rsidRPr="00131291">
        <w:rPr>
          <w:rFonts w:ascii="Trebuchet MS"/>
          <w:b/>
          <w:color w:val="231F20"/>
        </w:rPr>
        <w:t xml:space="preserve"> </w:t>
      </w:r>
      <w:r w:rsidR="00131291">
        <w:rPr>
          <w:rFonts w:ascii="Trebuchet MS"/>
          <w:b/>
          <w:color w:val="231F20"/>
          <w:lang w:val="ru-RU"/>
        </w:rPr>
        <w:t>к</w:t>
      </w:r>
      <w:r w:rsidR="00131291" w:rsidRPr="00131291">
        <w:rPr>
          <w:rFonts w:ascii="Trebuchet MS"/>
          <w:b/>
          <w:color w:val="231F20"/>
        </w:rPr>
        <w:t xml:space="preserve"> </w:t>
      </w:r>
      <w:r w:rsidR="00131291">
        <w:rPr>
          <w:rFonts w:ascii="Trebuchet MS"/>
          <w:b/>
          <w:color w:val="231F20"/>
          <w:lang w:val="ru-RU"/>
        </w:rPr>
        <w:t>повреждению</w:t>
      </w:r>
      <w:r w:rsidR="00131291" w:rsidRPr="00131291">
        <w:rPr>
          <w:rFonts w:ascii="Trebuchet MS"/>
          <w:b/>
          <w:color w:val="231F20"/>
        </w:rPr>
        <w:t xml:space="preserve"> </w:t>
      </w:r>
      <w:r w:rsidR="00131291">
        <w:rPr>
          <w:rFonts w:ascii="Trebuchet MS"/>
          <w:b/>
          <w:color w:val="231F20"/>
          <w:lang w:val="ru-RU"/>
        </w:rPr>
        <w:t>насоса</w:t>
      </w:r>
      <w:r w:rsidR="00210D6D" w:rsidRPr="00131291">
        <w:rPr>
          <w:color w:val="231F20"/>
        </w:rPr>
        <w:t>.</w:t>
      </w:r>
    </w:p>
    <w:p w:rsidR="007A56EA" w:rsidRPr="00131291" w:rsidRDefault="00210D6D">
      <w:pPr>
        <w:pStyle w:val="a4"/>
        <w:numPr>
          <w:ilvl w:val="0"/>
          <w:numId w:val="1"/>
        </w:numPr>
        <w:tabs>
          <w:tab w:val="left" w:pos="361"/>
        </w:tabs>
        <w:spacing w:before="112" w:line="348" w:lineRule="auto"/>
        <w:ind w:right="878" w:firstLine="1"/>
        <w:rPr>
          <w:lang w:val="ru-RU"/>
        </w:rPr>
      </w:pPr>
      <w:r>
        <w:pict>
          <v:group id="_x0000_s1026" style="position:absolute;left:0;text-align:left;margin-left:831.15pt;margin-top:20.2pt;width:124.2pt;height:86.75pt;z-index:-9664;mso-position-horizontal-relative:page" coordorigin="16623,404" coordsize="2484,1735">
            <v:shape id="_x0000_s1028" type="#_x0000_t75" style="position:absolute;left:16622;top:404;width:2484;height:1735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645;top:1905;width:755;height:88" filled="f" stroked="f">
              <v:textbox inset="0,0,0,0">
                <w:txbxContent>
                  <w:p w:rsidR="007A56EA" w:rsidRDefault="00210D6D">
                    <w:pPr>
                      <w:spacing w:before="1"/>
                      <w:rPr>
                        <w:rFonts w:ascii="Trebuchet MS"/>
                        <w:b/>
                        <w:sz w:val="7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70"/>
                        <w:sz w:val="7"/>
                      </w:rPr>
                      <w:t>12-Volt Battery /24-Volt Battery</w:t>
                    </w:r>
                  </w:p>
                </w:txbxContent>
              </v:textbox>
            </v:shape>
            <w10:wrap anchorx="page"/>
          </v:group>
        </w:pict>
      </w:r>
      <w:r w:rsidR="00131291">
        <w:rPr>
          <w:color w:val="231F20"/>
          <w:spacing w:val="7"/>
          <w:lang w:val="ru-RU"/>
        </w:rPr>
        <w:t>Используйте</w:t>
      </w:r>
      <w:r w:rsidR="00131291" w:rsidRPr="00131291">
        <w:rPr>
          <w:color w:val="231F20"/>
          <w:spacing w:val="7"/>
          <w:lang w:val="ru-RU"/>
        </w:rPr>
        <w:t xml:space="preserve"> </w:t>
      </w:r>
      <w:r w:rsidR="00131291">
        <w:rPr>
          <w:color w:val="231F20"/>
          <w:spacing w:val="7"/>
          <w:lang w:val="ru-RU"/>
        </w:rPr>
        <w:t>всю длину провода.</w:t>
      </w:r>
    </w:p>
    <w:p w:rsidR="007A56EA" w:rsidRPr="00131291" w:rsidRDefault="007A56EA">
      <w:pPr>
        <w:pStyle w:val="a3"/>
        <w:spacing w:before="0"/>
        <w:rPr>
          <w:sz w:val="28"/>
          <w:lang w:val="ru-RU"/>
        </w:rPr>
      </w:pPr>
    </w:p>
    <w:p w:rsidR="007A56EA" w:rsidRPr="00131291" w:rsidRDefault="007A56EA">
      <w:pPr>
        <w:pStyle w:val="a3"/>
        <w:spacing w:before="5"/>
        <w:rPr>
          <w:sz w:val="41"/>
          <w:lang w:val="ru-RU"/>
        </w:rPr>
      </w:pPr>
    </w:p>
    <w:p w:rsidR="007A56EA" w:rsidRDefault="00131291">
      <w:pPr>
        <w:ind w:left="2772"/>
        <w:rPr>
          <w:rFonts w:ascii="Trebuchet MS"/>
          <w:b/>
          <w:sz w:val="14"/>
        </w:rPr>
      </w:pPr>
      <w:r>
        <w:rPr>
          <w:rFonts w:ascii="Trebuchet MS"/>
          <w:b/>
          <w:color w:val="231F20"/>
          <w:sz w:val="14"/>
          <w:lang w:val="ru-RU"/>
        </w:rPr>
        <w:t>Рис</w:t>
      </w:r>
      <w:r w:rsidR="00210D6D">
        <w:rPr>
          <w:rFonts w:ascii="Trebuchet MS"/>
          <w:b/>
          <w:color w:val="231F20"/>
          <w:sz w:val="14"/>
        </w:rPr>
        <w:t xml:space="preserve"> 2</w:t>
      </w:r>
    </w:p>
    <w:p w:rsidR="007A56EA" w:rsidRDefault="007A56EA">
      <w:pPr>
        <w:rPr>
          <w:rFonts w:ascii="Trebuchet MS"/>
          <w:sz w:val="14"/>
        </w:rPr>
        <w:sectPr w:rsidR="007A56EA">
          <w:type w:val="continuous"/>
          <w:pgSz w:w="23820" w:h="8080" w:orient="landscape"/>
          <w:pgMar w:top="1200" w:right="180" w:bottom="500" w:left="440" w:header="720" w:footer="720" w:gutter="0"/>
          <w:cols w:num="2" w:space="720" w:equalWidth="0">
            <w:col w:w="10747" w:space="1462"/>
            <w:col w:w="10991"/>
          </w:cols>
        </w:sectPr>
      </w:pPr>
    </w:p>
    <w:p w:rsidR="007A56EA" w:rsidRDefault="007A56EA">
      <w:pPr>
        <w:pStyle w:val="a3"/>
        <w:spacing w:before="4"/>
        <w:rPr>
          <w:rFonts w:ascii="Trebuchet MS"/>
          <w:b/>
          <w:sz w:val="19"/>
        </w:rPr>
      </w:pPr>
    </w:p>
    <w:p w:rsidR="007A56EA" w:rsidRDefault="00210D6D">
      <w:pPr>
        <w:pStyle w:val="a3"/>
        <w:spacing w:before="0" w:line="58" w:lineRule="exact"/>
        <w:ind w:left="16286"/>
        <w:rPr>
          <w:rFonts w:ascii="Trebuchet MS"/>
          <w:sz w:val="5"/>
        </w:rPr>
      </w:pPr>
      <w:r>
        <w:rPr>
          <w:rFonts w:ascii="Trebuchet MS"/>
          <w:noProof/>
          <w:sz w:val="5"/>
          <w:lang w:val="ru-RU" w:eastAsia="ru-RU"/>
        </w:rPr>
        <w:drawing>
          <wp:inline distT="0" distB="0" distL="0" distR="0">
            <wp:extent cx="424512" cy="37338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12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EA" w:rsidRDefault="007A56EA">
      <w:pPr>
        <w:spacing w:line="58" w:lineRule="exact"/>
        <w:rPr>
          <w:rFonts w:ascii="Trebuchet MS"/>
          <w:sz w:val="5"/>
        </w:rPr>
        <w:sectPr w:rsidR="007A56EA">
          <w:type w:val="continuous"/>
          <w:pgSz w:w="23820" w:h="8080" w:orient="landscape"/>
          <w:pgMar w:top="1200" w:right="180" w:bottom="500" w:left="440" w:header="720" w:footer="720" w:gutter="0"/>
          <w:cols w:space="720"/>
        </w:sectPr>
      </w:pPr>
    </w:p>
    <w:p w:rsidR="007A56EA" w:rsidRDefault="007A56EA">
      <w:pPr>
        <w:pStyle w:val="a3"/>
        <w:spacing w:before="6"/>
        <w:rPr>
          <w:rFonts w:ascii="Trebuchet MS"/>
          <w:b/>
          <w:sz w:val="14"/>
        </w:rPr>
      </w:pPr>
    </w:p>
    <w:p w:rsidR="007A56EA" w:rsidRDefault="007A56EA">
      <w:pPr>
        <w:rPr>
          <w:rFonts w:ascii="Trebuchet MS"/>
          <w:sz w:val="14"/>
        </w:rPr>
        <w:sectPr w:rsidR="007A56EA">
          <w:footerReference w:type="default" r:id="rId15"/>
          <w:pgSz w:w="23820" w:h="8080" w:orient="landscape"/>
          <w:pgMar w:top="1200" w:right="180" w:bottom="500" w:left="440" w:header="0" w:footer="313" w:gutter="0"/>
          <w:cols w:space="720"/>
        </w:sectPr>
      </w:pPr>
    </w:p>
    <w:p w:rsidR="007A56EA" w:rsidRPr="00131291" w:rsidRDefault="00131291">
      <w:pPr>
        <w:pStyle w:val="a4"/>
        <w:numPr>
          <w:ilvl w:val="0"/>
          <w:numId w:val="1"/>
        </w:numPr>
        <w:tabs>
          <w:tab w:val="left" w:pos="354"/>
        </w:tabs>
        <w:spacing w:before="106"/>
        <w:ind w:left="353"/>
        <w:rPr>
          <w:lang w:val="ru-RU"/>
        </w:rPr>
      </w:pPr>
      <w:bookmarkStart w:id="3" w:name="页_4"/>
      <w:bookmarkEnd w:id="3"/>
      <w:r>
        <w:rPr>
          <w:color w:val="231F20"/>
          <w:spacing w:val="6"/>
          <w:lang w:val="ru-RU"/>
        </w:rPr>
        <w:lastRenderedPageBreak/>
        <w:t>Закрепите шланги без заломов и нажатия</w:t>
      </w:r>
      <w:r w:rsidR="00210D6D" w:rsidRPr="00131291">
        <w:rPr>
          <w:color w:val="231F20"/>
          <w:spacing w:val="8"/>
          <w:lang w:val="ru-RU"/>
        </w:rPr>
        <w:t>.</w:t>
      </w:r>
    </w:p>
    <w:p w:rsidR="007A56EA" w:rsidRDefault="00131291">
      <w:pPr>
        <w:pStyle w:val="a4"/>
        <w:numPr>
          <w:ilvl w:val="0"/>
          <w:numId w:val="1"/>
        </w:numPr>
        <w:tabs>
          <w:tab w:val="left" w:pos="353"/>
        </w:tabs>
        <w:spacing w:before="114" w:line="348" w:lineRule="auto"/>
        <w:ind w:left="125" w:right="387" w:firstLine="1"/>
      </w:pPr>
      <w:r>
        <w:rPr>
          <w:color w:val="231F20"/>
          <w:spacing w:val="7"/>
          <w:w w:val="95"/>
          <w:lang w:val="ru-RU"/>
        </w:rPr>
        <w:t>Используйте соединители, рекомендованные спецификацией</w:t>
      </w:r>
      <w:r w:rsidR="00210D6D">
        <w:rPr>
          <w:color w:val="231F20"/>
          <w:spacing w:val="7"/>
        </w:rPr>
        <w:t>.</w:t>
      </w:r>
    </w:p>
    <w:p w:rsidR="007A56EA" w:rsidRPr="00131291" w:rsidRDefault="00131291">
      <w:pPr>
        <w:pStyle w:val="a3"/>
        <w:ind w:left="125"/>
        <w:rPr>
          <w:lang w:val="ru-RU"/>
        </w:rPr>
      </w:pPr>
      <w:r>
        <w:rPr>
          <w:color w:val="231F20"/>
          <w:lang w:val="ru-RU"/>
        </w:rPr>
        <w:t>Установите держатель предохранителя в месте, легко доступном для замены предохранителей</w:t>
      </w:r>
      <w:r w:rsidR="00210D6D" w:rsidRPr="00131291">
        <w:rPr>
          <w:color w:val="231F20"/>
          <w:lang w:val="ru-RU"/>
        </w:rPr>
        <w:t>.</w:t>
      </w:r>
    </w:p>
    <w:p w:rsidR="007A56EA" w:rsidRPr="00131291" w:rsidRDefault="00131291">
      <w:pPr>
        <w:pStyle w:val="a3"/>
        <w:spacing w:before="114"/>
        <w:ind w:left="125"/>
        <w:rPr>
          <w:lang w:val="ru-RU"/>
        </w:rPr>
      </w:pPr>
      <w:r>
        <w:rPr>
          <w:rFonts w:ascii="Trebuchet MS"/>
          <w:b/>
          <w:color w:val="231F20"/>
          <w:lang w:val="ru-RU"/>
        </w:rPr>
        <w:t>ВАЖНО</w:t>
      </w:r>
      <w:r>
        <w:rPr>
          <w:rFonts w:ascii="Trebuchet MS"/>
          <w:b/>
          <w:color w:val="231F20"/>
          <w:lang w:val="ru-RU"/>
        </w:rPr>
        <w:t xml:space="preserve">: </w:t>
      </w:r>
      <w:r>
        <w:rPr>
          <w:rFonts w:ascii="Trebuchet MS"/>
          <w:b/>
          <w:color w:val="231F20"/>
          <w:lang w:val="ru-RU"/>
        </w:rPr>
        <w:t>используйте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предохранители</w:t>
      </w:r>
      <w:r>
        <w:rPr>
          <w:rFonts w:ascii="Trebuchet MS"/>
          <w:b/>
          <w:color w:val="231F20"/>
          <w:lang w:val="ru-RU"/>
        </w:rPr>
        <w:t xml:space="preserve">, </w:t>
      </w:r>
      <w:r>
        <w:rPr>
          <w:rFonts w:ascii="Trebuchet MS"/>
          <w:b/>
          <w:color w:val="231F20"/>
          <w:lang w:val="ru-RU"/>
        </w:rPr>
        <w:t>рекомендованные</w:t>
      </w:r>
      <w:r>
        <w:rPr>
          <w:rFonts w:ascii="Trebuchet MS"/>
          <w:b/>
          <w:color w:val="231F20"/>
          <w:lang w:val="ru-RU"/>
        </w:rPr>
        <w:t xml:space="preserve"> </w:t>
      </w:r>
      <w:r>
        <w:rPr>
          <w:rFonts w:ascii="Trebuchet MS"/>
          <w:b/>
          <w:color w:val="231F20"/>
          <w:lang w:val="ru-RU"/>
        </w:rPr>
        <w:t>спецификацией</w:t>
      </w:r>
    </w:p>
    <w:p w:rsidR="007A56EA" w:rsidRDefault="007A56EA">
      <w:pPr>
        <w:pStyle w:val="a3"/>
        <w:spacing w:before="111" w:line="345" w:lineRule="auto"/>
        <w:ind w:left="125" w:right="11"/>
      </w:pPr>
    </w:p>
    <w:p w:rsidR="007A56EA" w:rsidRPr="00131291" w:rsidRDefault="00131291">
      <w:pPr>
        <w:pStyle w:val="a4"/>
        <w:numPr>
          <w:ilvl w:val="0"/>
          <w:numId w:val="1"/>
        </w:numPr>
        <w:tabs>
          <w:tab w:val="left" w:pos="353"/>
        </w:tabs>
        <w:spacing w:before="3"/>
        <w:ind w:left="352"/>
        <w:rPr>
          <w:lang w:val="ru-RU"/>
        </w:rPr>
      </w:pPr>
      <w:r>
        <w:rPr>
          <w:color w:val="231F20"/>
          <w:spacing w:val="7"/>
          <w:lang w:val="ru-RU"/>
        </w:rPr>
        <w:t>Установите трехпозиционный переключатель, допускающий автоматическое или ручное переключение модели</w:t>
      </w:r>
      <w:r w:rsidR="00210D6D" w:rsidRPr="00131291">
        <w:rPr>
          <w:color w:val="231F20"/>
          <w:spacing w:val="8"/>
          <w:lang w:val="ru-RU"/>
        </w:rPr>
        <w:t>.</w:t>
      </w:r>
    </w:p>
    <w:p w:rsidR="007A56EA" w:rsidRPr="00131291" w:rsidRDefault="00131291">
      <w:pPr>
        <w:pStyle w:val="a4"/>
        <w:numPr>
          <w:ilvl w:val="0"/>
          <w:numId w:val="1"/>
        </w:numPr>
        <w:tabs>
          <w:tab w:val="left" w:pos="353"/>
        </w:tabs>
        <w:spacing w:before="114" w:line="348" w:lineRule="auto"/>
        <w:ind w:left="124" w:right="38" w:firstLine="1"/>
      </w:pPr>
      <w:r>
        <w:rPr>
          <w:color w:val="231F20"/>
          <w:spacing w:val="3"/>
          <w:lang w:val="ru-RU"/>
        </w:rPr>
        <w:t>Включите насос и поверните ручку по часовой стрелке</w:t>
      </w:r>
      <w:proofErr w:type="gramStart"/>
      <w:r>
        <w:rPr>
          <w:color w:val="231F20"/>
          <w:spacing w:val="3"/>
          <w:lang w:val="ru-RU"/>
        </w:rPr>
        <w:t xml:space="preserve">. </w:t>
      </w:r>
      <w:proofErr w:type="gramEnd"/>
      <w:r>
        <w:rPr>
          <w:color w:val="231F20"/>
          <w:spacing w:val="3"/>
          <w:lang w:val="ru-RU"/>
        </w:rPr>
        <w:t>Подайте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воду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в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насос</w:t>
      </w:r>
      <w:r w:rsidRPr="00131291">
        <w:rPr>
          <w:color w:val="231F20"/>
          <w:spacing w:val="3"/>
        </w:rPr>
        <w:t xml:space="preserve">. </w:t>
      </w:r>
      <w:r>
        <w:rPr>
          <w:color w:val="231F20"/>
          <w:spacing w:val="3"/>
          <w:lang w:val="ru-RU"/>
        </w:rPr>
        <w:t>Если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выходной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сигнал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слишком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низок</w:t>
      </w:r>
      <w:r w:rsidRPr="00131291">
        <w:rPr>
          <w:color w:val="231F20"/>
          <w:spacing w:val="3"/>
        </w:rPr>
        <w:t xml:space="preserve">, </w:t>
      </w:r>
      <w:r>
        <w:rPr>
          <w:color w:val="231F20"/>
          <w:spacing w:val="3"/>
          <w:lang w:val="ru-RU"/>
        </w:rPr>
        <w:t>проверьте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подключение</w:t>
      </w:r>
      <w:r w:rsidRPr="00131291">
        <w:rPr>
          <w:color w:val="231F20"/>
          <w:spacing w:val="3"/>
        </w:rPr>
        <w:t xml:space="preserve"> </w:t>
      </w:r>
      <w:r>
        <w:rPr>
          <w:color w:val="231F20"/>
          <w:spacing w:val="3"/>
          <w:lang w:val="ru-RU"/>
        </w:rPr>
        <w:t>проводов</w:t>
      </w:r>
      <w:r w:rsidR="00210D6D" w:rsidRPr="00131291">
        <w:rPr>
          <w:color w:val="231F20"/>
          <w:spacing w:val="7"/>
        </w:rPr>
        <w:t>.</w:t>
      </w:r>
      <w:r w:rsidRPr="00131291">
        <w:rPr>
          <w:color w:val="231F20"/>
          <w:spacing w:val="7"/>
        </w:rPr>
        <w:t xml:space="preserve"> </w:t>
      </w:r>
      <w:r>
        <w:rPr>
          <w:color w:val="231F20"/>
          <w:spacing w:val="7"/>
          <w:lang w:val="ru-RU"/>
        </w:rPr>
        <w:t>Убедитесь в отсутствии обратных соединений во избежание повреждения насоса.</w:t>
      </w:r>
    </w:p>
    <w:p w:rsidR="007A56EA" w:rsidRPr="00131291" w:rsidRDefault="00131291">
      <w:pPr>
        <w:pStyle w:val="1"/>
        <w:spacing w:before="79"/>
        <w:ind w:left="126"/>
        <w:rPr>
          <w:lang w:val="ru-RU"/>
        </w:rPr>
      </w:pPr>
      <w:r>
        <w:rPr>
          <w:color w:val="ED1C24"/>
          <w:spacing w:val="7"/>
          <w:lang w:val="ru-RU"/>
        </w:rPr>
        <w:t>ОБСЛУЖИВАНИЕ</w:t>
      </w:r>
    </w:p>
    <w:p w:rsidR="007A56EA" w:rsidRDefault="00210D6D">
      <w:pPr>
        <w:pStyle w:val="a3"/>
        <w:spacing w:before="103" w:line="348" w:lineRule="auto"/>
        <w:ind w:left="520" w:right="449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7308B37B" wp14:editId="2FDA6FF8">
            <wp:simplePos x="0" y="0"/>
            <wp:positionH relativeFrom="page">
              <wp:posOffset>471945</wp:posOffset>
            </wp:positionH>
            <wp:positionV relativeFrom="paragraph">
              <wp:posOffset>132988</wp:posOffset>
            </wp:positionV>
            <wp:extent cx="48247" cy="4813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" cy="4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291">
        <w:rPr>
          <w:color w:val="231F20"/>
          <w:lang w:val="ru-RU"/>
        </w:rPr>
        <w:t>Время от времени проверяйте колесо на загрязнение</w:t>
      </w:r>
      <w:bookmarkStart w:id="4" w:name="_GoBack"/>
      <w:bookmarkEnd w:id="4"/>
      <w:r>
        <w:rPr>
          <w:color w:val="231F20"/>
        </w:rPr>
        <w:t>.</w:t>
      </w:r>
    </w:p>
    <w:p w:rsidR="007A56EA" w:rsidRDefault="00210D6D">
      <w:pPr>
        <w:pStyle w:val="a3"/>
        <w:spacing w:before="0"/>
        <w:rPr>
          <w:sz w:val="28"/>
        </w:rPr>
      </w:pPr>
      <w:r>
        <w:br w:type="column"/>
      </w:r>
    </w:p>
    <w:p w:rsidR="007A56EA" w:rsidRPr="00131291" w:rsidRDefault="00131291">
      <w:pPr>
        <w:pStyle w:val="a3"/>
        <w:spacing w:before="199" w:line="348" w:lineRule="auto"/>
        <w:ind w:left="326" w:right="23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 wp14:anchorId="4F4D7063" wp14:editId="68DD638C">
            <wp:simplePos x="0" y="0"/>
            <wp:positionH relativeFrom="page">
              <wp:posOffset>7990153</wp:posOffset>
            </wp:positionH>
            <wp:positionV relativeFrom="paragraph">
              <wp:posOffset>115570</wp:posOffset>
            </wp:positionV>
            <wp:extent cx="238571" cy="23799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71" cy="2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w w:val="95"/>
          <w:lang w:val="ru-RU"/>
        </w:rPr>
        <w:t>Для очистки водяной камеры снимите корпус насоса с монтажного основания</w:t>
      </w:r>
    </w:p>
    <w:p w:rsidR="007A56EA" w:rsidRPr="00131291" w:rsidRDefault="00210D6D">
      <w:pPr>
        <w:pStyle w:val="a3"/>
        <w:ind w:left="32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8201786</wp:posOffset>
            </wp:positionH>
            <wp:positionV relativeFrom="paragraph">
              <wp:posOffset>76600</wp:posOffset>
            </wp:positionV>
            <wp:extent cx="48247" cy="48131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" cy="4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291">
        <w:rPr>
          <w:color w:val="231F20"/>
          <w:lang w:val="ru-RU"/>
        </w:rPr>
        <w:t>Чтобы очистить рабочее колесо, выверните винт защиты колеса</w:t>
      </w:r>
      <w:r w:rsidRPr="00131291">
        <w:rPr>
          <w:color w:val="231F20"/>
          <w:lang w:val="ru-RU"/>
        </w:rPr>
        <w:t>.</w:t>
      </w:r>
    </w:p>
    <w:p w:rsidR="007A56EA" w:rsidRPr="00131291" w:rsidRDefault="00210D6D">
      <w:pPr>
        <w:pStyle w:val="a3"/>
        <w:spacing w:before="114" w:line="348" w:lineRule="auto"/>
        <w:ind w:left="326" w:right="23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8201786</wp:posOffset>
            </wp:positionH>
            <wp:positionV relativeFrom="paragraph">
              <wp:posOffset>134819</wp:posOffset>
            </wp:positionV>
            <wp:extent cx="48247" cy="48129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" cy="4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291">
        <w:rPr>
          <w:color w:val="231F20"/>
          <w:w w:val="95"/>
          <w:lang w:val="ru-RU"/>
        </w:rPr>
        <w:t>Удалите загрязнения. Убедитесь, что пазы фильтра очищены</w:t>
      </w:r>
      <w:r w:rsidRPr="00131291">
        <w:rPr>
          <w:color w:val="231F20"/>
          <w:lang w:val="ru-RU"/>
        </w:rPr>
        <w:t>.</w:t>
      </w:r>
    </w:p>
    <w:p w:rsidR="00131291" w:rsidRDefault="00210D6D">
      <w:pPr>
        <w:pStyle w:val="a3"/>
        <w:spacing w:line="348" w:lineRule="auto"/>
        <w:ind w:left="326" w:right="898"/>
        <w:rPr>
          <w:color w:val="231F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8201786</wp:posOffset>
            </wp:positionH>
            <wp:positionV relativeFrom="paragraph">
              <wp:posOffset>80301</wp:posOffset>
            </wp:positionV>
            <wp:extent cx="48247" cy="48132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" cy="4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8201786</wp:posOffset>
            </wp:positionH>
            <wp:positionV relativeFrom="paragraph">
              <wp:posOffset>303174</wp:posOffset>
            </wp:positionV>
            <wp:extent cx="48247" cy="48133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" cy="4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291">
        <w:rPr>
          <w:color w:val="231F20"/>
          <w:lang w:val="ru-RU"/>
        </w:rPr>
        <w:t>Осмотрите корпус на предмет отсутствия механических повреждений</w:t>
      </w:r>
      <w:r w:rsidRPr="00131291">
        <w:rPr>
          <w:color w:val="231F20"/>
          <w:lang w:val="ru-RU"/>
        </w:rPr>
        <w:t xml:space="preserve">. </w:t>
      </w:r>
    </w:p>
    <w:p w:rsidR="007A56EA" w:rsidRDefault="00210D6D">
      <w:pPr>
        <w:pStyle w:val="a3"/>
        <w:spacing w:line="348" w:lineRule="auto"/>
        <w:ind w:left="326" w:right="898"/>
      </w:pPr>
      <w:r>
        <w:rPr>
          <w:color w:val="231F20"/>
          <w:w w:val="95"/>
        </w:rPr>
        <w:t xml:space="preserve">Replace impeller guard, screw, and pump housing on </w:t>
      </w:r>
      <w:r>
        <w:rPr>
          <w:color w:val="231F20"/>
          <w:w w:val="95"/>
        </w:rPr>
        <w:t>base. Be certain that all tabs are fully engaged.</w:t>
      </w:r>
    </w:p>
    <w:p w:rsidR="007A56EA" w:rsidRDefault="00210D6D" w:rsidP="00131291">
      <w:pPr>
        <w:pStyle w:val="a3"/>
        <w:spacing w:line="348" w:lineRule="auto"/>
        <w:ind w:right="232"/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10168317</wp:posOffset>
            </wp:positionH>
            <wp:positionV relativeFrom="paragraph">
              <wp:posOffset>449911</wp:posOffset>
            </wp:positionV>
            <wp:extent cx="2472884" cy="1377109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84" cy="137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6EA" w:rsidRDefault="007A56EA">
      <w:pPr>
        <w:pStyle w:val="a3"/>
        <w:spacing w:before="0"/>
        <w:rPr>
          <w:sz w:val="28"/>
        </w:rPr>
      </w:pPr>
    </w:p>
    <w:p w:rsidR="007A56EA" w:rsidRDefault="007A56EA">
      <w:pPr>
        <w:pStyle w:val="a3"/>
        <w:spacing w:before="0"/>
        <w:rPr>
          <w:sz w:val="28"/>
        </w:rPr>
      </w:pPr>
    </w:p>
    <w:p w:rsidR="007A56EA" w:rsidRDefault="007A56EA">
      <w:pPr>
        <w:pStyle w:val="a3"/>
        <w:spacing w:before="3"/>
        <w:rPr>
          <w:sz w:val="38"/>
        </w:rPr>
      </w:pPr>
    </w:p>
    <w:p w:rsidR="007A56EA" w:rsidRDefault="00131291">
      <w:pPr>
        <w:pStyle w:val="1"/>
        <w:ind w:left="1919"/>
      </w:pPr>
      <w:r>
        <w:rPr>
          <w:color w:val="231F20"/>
          <w:w w:val="95"/>
          <w:lang w:val="ru-RU"/>
        </w:rPr>
        <w:t>Рис</w:t>
      </w:r>
      <w:r w:rsidR="00210D6D">
        <w:rPr>
          <w:color w:val="231F20"/>
          <w:w w:val="95"/>
        </w:rPr>
        <w:t xml:space="preserve"> 3</w:t>
      </w:r>
    </w:p>
    <w:sectPr w:rsidR="007A56EA">
      <w:type w:val="continuous"/>
      <w:pgSz w:w="23820" w:h="8080" w:orient="landscape"/>
      <w:pgMar w:top="1200" w:right="180" w:bottom="500" w:left="440" w:header="720" w:footer="720" w:gutter="0"/>
      <w:cols w:num="2" w:space="720" w:equalWidth="0">
        <w:col w:w="10735" w:space="1616"/>
        <w:col w:w="108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6D" w:rsidRDefault="00210D6D">
      <w:r>
        <w:separator/>
      </w:r>
    </w:p>
  </w:endnote>
  <w:endnote w:type="continuationSeparator" w:id="0">
    <w:p w:rsidR="00210D6D" w:rsidRDefault="0021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EA" w:rsidRDefault="00210D6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3.65pt;margin-top:377.25pt;width:6pt;height:12.55pt;z-index:-9952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03.75pt;margin-top:377.25pt;width:6pt;height:12.55pt;z-index:-9928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EA" w:rsidRDefault="00210D6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3.65pt;margin-top:377.25pt;width:6pt;height:12.55pt;z-index:-9904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03.75pt;margin-top:377.25pt;width:6pt;height:12.55pt;z-index:-9880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EA" w:rsidRDefault="00210D6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65pt;margin-top:377.25pt;width:6pt;height:12.55pt;z-index:-9856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913.95pt;margin-top:380.55pt;width:4.45pt;height:8.4pt;z-index:-9832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3"/>
                  <w:ind w:left="20"/>
                  <w:rPr>
                    <w:rFonts w:ascii="Times New Roman"/>
                    <w:sz w:val="9"/>
                  </w:rPr>
                </w:pPr>
                <w:r>
                  <w:rPr>
                    <w:rFonts w:ascii="Times New Roman"/>
                    <w:color w:val="231F20"/>
                    <w:w w:val="107"/>
                    <w:sz w:val="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EA" w:rsidRDefault="00210D6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65pt;margin-top:377.25pt;width:6pt;height:12.55pt;z-index:-9808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1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13.95pt;margin-top:380.55pt;width:4.45pt;height:8.4pt;z-index:-9784;mso-position-horizontal-relative:page;mso-position-vertical-relative:page" filled="f" stroked="f">
          <v:textbox inset="0,0,0,0">
            <w:txbxContent>
              <w:p w:rsidR="007A56EA" w:rsidRDefault="00210D6D">
                <w:pPr>
                  <w:spacing w:before="33"/>
                  <w:ind w:left="20"/>
                  <w:rPr>
                    <w:rFonts w:ascii="Times New Roman"/>
                    <w:sz w:val="9"/>
                  </w:rPr>
                </w:pPr>
                <w:r>
                  <w:rPr>
                    <w:rFonts w:ascii="Times New Roman"/>
                    <w:color w:val="231F20"/>
                    <w:w w:val="107"/>
                    <w:sz w:val="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6D" w:rsidRDefault="00210D6D">
      <w:r>
        <w:separator/>
      </w:r>
    </w:p>
  </w:footnote>
  <w:footnote w:type="continuationSeparator" w:id="0">
    <w:p w:rsidR="00210D6D" w:rsidRDefault="0021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EA" w:rsidRDefault="00210D6D">
    <w:pPr>
      <w:pStyle w:val="a3"/>
      <w:spacing w:before="0" w:line="14" w:lineRule="auto"/>
      <w:rPr>
        <w:sz w:val="20"/>
      </w:rPr>
    </w:pPr>
    <w:r>
      <w:pict>
        <v:group id="_x0000_s2059" style="position:absolute;margin-left:0;margin-top:0;width:1190.55pt;height:60.45pt;z-index:-10024;mso-position-horizontal-relative:page;mso-position-vertical-relative:page" coordsize="23811,1209">
          <v:rect id="_x0000_s2078" style="position:absolute;width:23811;height:1209" fillcolor="#231f20" stroked="f"/>
          <v:line id="_x0000_s2077" style="position:absolute" from="2335,911" to="2688,911" strokecolor="white" strokeweight="3.8pt"/>
          <v:line id="_x0000_s2076" style="position:absolute" from="2392,557" to="2392,873" strokecolor="white" strokeweight="2.00556mm"/>
          <v:shape id="_x0000_s2075" style="position:absolute;left:2724;top:547;width:455;height:409" coordorigin="2724,548" coordsize="455,409" o:spt="100" adj="0,,0" path="m2952,548r-51,3l2857,561r-39,17l2785,602r-27,30l2740,667r-12,40l2724,752r4,44l2740,836r18,35l2785,901r33,24l2857,942r44,10l2952,956r50,-4l3047,942r39,-17l3119,901r16,-19l2952,882r-11,-1l2930,880r-10,-2l2910,874r-9,-4l2892,865r-9,-6l2875,851r-7,-8l2862,834r-5,-11l2852,811r-4,-13l2845,784r-2,-15l2843,751r,-16l2845,720r3,-15l2852,691r5,-12l2863,669r6,-10l2876,651r8,-7l2893,637r9,-5l2911,628r10,-3l2931,623r10,-1l2952,622r183,l3118,602r-33,-24l3046,561r-44,-10l2952,548xm3135,622r-183,l2962,622r11,1l2983,626r10,3l3002,633r9,5l3020,644r8,8l3035,660r6,9l3047,680r5,12l3056,705r3,14l3060,735r1,17l3060,767r-1,15l3056,796r-3,13l3048,820r-5,11l3036,842r-8,9l3021,858r-9,7l3003,870r-9,4l2984,877r-11,3l2963,881r-11,1l3135,882r10,-11l3164,836r11,-40l3179,752r-4,-45l3164,667r-19,-35l3135,622xe" stroked="f">
            <v:stroke joinstyle="round"/>
            <v:formulas/>
            <v:path arrowok="t" o:connecttype="segments"/>
          </v:shape>
          <v:line id="_x0000_s2074" style="position:absolute" from="1993,785" to="1993,949" strokecolor="white" strokeweight="1.99511mm"/>
          <v:line id="_x0000_s2073" style="position:absolute" from="1936,745" to="2265,745" strokecolor="white" strokeweight="4pt"/>
          <v:rect id="_x0000_s2072" style="position:absolute;left:1935;top:632;width:114;height:72" stroked="f"/>
          <v:line id="_x0000_s2071" style="position:absolute" from="1936,595" to="2280,595" strokecolor="white" strokeweight="3.8pt"/>
          <v:shape id="_x0000_s2070" style="position:absolute;left:610;top:511;width:1281;height:444" coordorigin="610,512" coordsize="1281,444" o:spt="100" adj="0,,0" path="m987,825r-1,-19l981,789r-7,-16l963,760,949,748,932,737,912,727r-24,-8l876,716r-13,-3l851,710r-11,-2l793,699r-17,-3l762,692r-11,-4l743,684r-9,-5l730,671r,-18l733,647r5,-5l744,637r6,-4l758,630r9,-3l776,625r9,-2l794,622r10,l813,622r20,1l853,625r20,4l892,635r19,6l928,649r15,8l958,666r12,l970,622r,-46l953,571r-17,-5l917,561r-21,-4l875,554r-22,-2l832,550r-22,l769,552r-38,6l698,569r-30,15l644,603r-17,21l616,648r-3,26l614,693r5,18l627,727r10,15l651,755r18,12l691,777r26,8l730,789r12,3l756,795r27,4l796,802r13,2l838,810r12,5l858,821r8,7l870,835r,18l867,860r-5,5l856,869r-7,4l840,876r-7,3l824,881r-23,2l792,883r-7,l765,882r-21,-2l723,876r-22,-6l680,862r-20,-8l641,843,623,831r-13,l610,925r18,7l647,937r19,6l686,947r22,4l731,953r24,2l782,956r45,-3l867,947r35,-12l932,919r24,-19l969,883r4,-5l984,853r3,-28m1399,717r-356,l1043,949r356,l1399,869r-247,l1152,800r247,l1399,717t1,-205l1043,554r,92l1400,604r,-92m1890,949l1770,660,1728,557r-131,l1434,949r114,l1662,660r111,289l1890,949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3185;top:480;width:101;height:101">
            <v:imagedata r:id="rId1" o:title=""/>
          </v:shape>
          <v:line id="_x0000_s2068" style="position:absolute" from="22297,911" to="22651,911" strokecolor="white" strokeweight="3.8pt"/>
          <v:line id="_x0000_s2067" style="position:absolute" from="22354,557" to="22354,873" strokecolor="white" strokeweight="5.69pt"/>
          <v:shape id="_x0000_s2066" style="position:absolute;left:22687;top:547;width:455;height:409" coordorigin="22687,548" coordsize="455,409" o:spt="100" adj="0,,0" path="m22914,548r-50,3l22819,561r-38,17l22747,602r-26,30l22702,667r-11,40l22687,752r4,44l22702,836r19,35l22747,901r34,24l22819,942r45,10l22914,956r51,-4l23009,942r39,-17l23081,901r17,-19l22914,882r-10,-1l22893,880r-10,-2l22873,874r-10,-4l22854,865r-8,-6l22838,851r-7,-8l22825,834r-6,-11l22814,811r-4,-13l22807,784r-1,-15l22805,751r1,-16l22807,720r3,-15l22815,691r5,-12l22825,669r7,-10l22839,651r8,-7l22855,637r9,-5l22874,628r9,-3l22893,623r11,-1l22914,622r184,l23081,602r-33,-24l23009,561r-45,-10l22914,548xm23098,622r-184,l22925,622r10,1l22946,626r10,3l22965,633r9,5l22982,644r8,8l22997,660r7,9l23009,680r5,12l23018,705r3,14l23023,735r,17l23023,767r-2,15l23019,796r-4,13l23011,820r-6,11l22999,842r-8,9l22983,858r-8,7l22966,870r-10,4l22946,877r-10,3l22925,881r-11,1l23098,882r10,-11l23127,836r11,-40l23142,752r-4,-45l23126,667r-19,-35l23098,622xe" stroked="f">
            <v:stroke joinstyle="round"/>
            <v:formulas/>
            <v:path arrowok="t" o:connecttype="segments"/>
          </v:shape>
          <v:line id="_x0000_s2065" style="position:absolute" from="21955,785" to="21955,949" strokecolor="white" strokeweight="5.65pt"/>
          <v:line id="_x0000_s2064" style="position:absolute" from="21899,745" to="22228,745" strokecolor="white" strokeweight="4pt"/>
          <v:rect id="_x0000_s2063" style="position:absolute;left:21898;top:632;width:113;height:72" stroked="f"/>
          <v:line id="_x0000_s2062" style="position:absolute" from="21899,595" to="22243,595" strokecolor="white" strokeweight="3.8pt"/>
          <v:shape id="_x0000_s2061" style="position:absolute;left:20572;top:511;width:1281;height:444" coordorigin="20573,512" coordsize="1281,444" o:spt="100" adj="0,,0" path="m20950,825r-2,-19l20944,789r-8,-16l20926,760r-14,-12l20895,737r-21,-10l20851,719r-13,-3l20826,713r-12,-3l20803,708r-47,-9l20739,696r-14,-4l20714,688r-8,-4l20697,679r-5,-8l20692,653r3,-6l20701,642r5,-5l20713,633r7,-3l20729,627r9,-2l20748,623r9,-1l20766,622r10,l20796,623r20,2l20835,629r20,6l20873,641r17,8l20906,657r14,9l20932,666r,-44l20932,576r-16,-5l20898,566r-19,-5l20859,557r-22,-3l20816,552r-22,-2l20773,550r-42,2l20694,558r-34,11l20631,584r-25,19l20589,624r-10,24l20575,674r2,19l20581,711r8,16l20600,742r14,13l20632,767r22,10l20680,785r12,4l20705,792r13,3l20732,797r14,2l20759,802r13,2l20800,810r12,5l20820,821r9,7l20833,835r,18l20830,860r-6,5l20819,869r-7,4l20796,879r-9,2l20764,883r-9,l20748,883r-20,-1l20707,880r-21,-4l20664,870r-21,-8l20623,854r-20,-11l20585,831r-12,l20573,925r18,7l20610,937r19,6l20649,947r21,4l20693,953r25,2l20745,956r44,-3l20829,947r35,-12l20894,919r25,-19l20932,883r4,-5l20946,853r4,-28m21362,717r-357,l21005,949r357,l21362,869r-247,l21115,800r247,l21362,717t,-205l21005,554r,92l21362,604r,-92m21853,949l21733,660r-43,-103l21559,557r-163,392l21511,949r114,-289l21735,949r118,e" stroked="f">
            <v:stroke joinstyle="round"/>
            <v:formulas/>
            <v:path arrowok="t" o:connecttype="segments"/>
          </v:shape>
          <v:shape id="_x0000_s2060" type="#_x0000_t75" style="position:absolute;left:23147;top:480;width:101;height:10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1.5pt;margin-top:27.2pt;width:322pt;height:19.25pt;z-index:-10000;mso-position-horizontal-relative:page;mso-position-vertical-relative:page" filled="f" stroked="f">
          <v:textbox inset="0,0,0,0">
            <w:txbxContent>
              <w:p w:rsidR="007A56EA" w:rsidRPr="003D3920" w:rsidRDefault="003D3920">
                <w:pPr>
                  <w:spacing w:before="7"/>
                  <w:ind w:left="20"/>
                  <w:rPr>
                    <w:sz w:val="30"/>
                    <w:lang w:val="ru-RU"/>
                  </w:rPr>
                </w:pPr>
                <w:r>
                  <w:rPr>
                    <w:color w:val="FFFFFF"/>
                    <w:spacing w:val="12"/>
                    <w:w w:val="115"/>
                    <w:sz w:val="30"/>
                    <w:lang w:val="ru-RU"/>
                  </w:rPr>
                  <w:t>ПОГРУЖНОЙ НАСОС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89.05pt;margin-top:27.2pt;width:322pt;height:19.25pt;z-index:-9976;mso-position-horizontal-relative:page;mso-position-vertical-relative:page" filled="f" stroked="f">
          <v:textbox inset="0,0,0,0">
            <w:txbxContent>
              <w:p w:rsidR="007A56EA" w:rsidRPr="003D3920" w:rsidRDefault="003D3920">
                <w:pPr>
                  <w:spacing w:before="7"/>
                  <w:ind w:left="20"/>
                  <w:rPr>
                    <w:sz w:val="30"/>
                    <w:lang w:val="ru-RU"/>
                  </w:rPr>
                </w:pPr>
                <w:r>
                  <w:rPr>
                    <w:color w:val="FFFFFF"/>
                    <w:spacing w:val="12"/>
                    <w:w w:val="115"/>
                    <w:sz w:val="30"/>
                    <w:lang w:val="ru-RU"/>
                  </w:rPr>
                  <w:t>ПОГРУЖНОЙ НАСОС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33"/>
    <w:multiLevelType w:val="hybridMultilevel"/>
    <w:tmpl w:val="08E451E2"/>
    <w:lvl w:ilvl="0" w:tplc="D42AE5B4">
      <w:start w:val="1"/>
      <w:numFmt w:val="decimal"/>
      <w:lvlText w:val="%1."/>
      <w:lvlJc w:val="left"/>
      <w:pPr>
        <w:ind w:left="227" w:hanging="227"/>
        <w:jc w:val="right"/>
      </w:pPr>
      <w:rPr>
        <w:rFonts w:ascii="Arial" w:eastAsia="Arial" w:hAnsi="Arial" w:cs="Arial" w:hint="default"/>
        <w:color w:val="231F20"/>
        <w:spacing w:val="0"/>
        <w:w w:val="91"/>
        <w:sz w:val="22"/>
        <w:szCs w:val="22"/>
      </w:rPr>
    </w:lvl>
    <w:lvl w:ilvl="1" w:tplc="BE900BAC">
      <w:numFmt w:val="bullet"/>
      <w:lvlText w:val="•"/>
      <w:lvlJc w:val="left"/>
      <w:pPr>
        <w:ind w:left="1206" w:hanging="227"/>
      </w:pPr>
      <w:rPr>
        <w:rFonts w:hint="default"/>
      </w:rPr>
    </w:lvl>
    <w:lvl w:ilvl="2" w:tplc="1DBE452A">
      <w:numFmt w:val="bullet"/>
      <w:lvlText w:val="•"/>
      <w:lvlJc w:val="left"/>
      <w:pPr>
        <w:ind w:left="2292" w:hanging="227"/>
      </w:pPr>
      <w:rPr>
        <w:rFonts w:hint="default"/>
      </w:rPr>
    </w:lvl>
    <w:lvl w:ilvl="3" w:tplc="D6DC4326">
      <w:numFmt w:val="bullet"/>
      <w:lvlText w:val="•"/>
      <w:lvlJc w:val="left"/>
      <w:pPr>
        <w:ind w:left="3379" w:hanging="227"/>
      </w:pPr>
      <w:rPr>
        <w:rFonts w:hint="default"/>
      </w:rPr>
    </w:lvl>
    <w:lvl w:ilvl="4" w:tplc="65561322">
      <w:numFmt w:val="bullet"/>
      <w:lvlText w:val="•"/>
      <w:lvlJc w:val="left"/>
      <w:pPr>
        <w:ind w:left="4465" w:hanging="227"/>
      </w:pPr>
      <w:rPr>
        <w:rFonts w:hint="default"/>
      </w:rPr>
    </w:lvl>
    <w:lvl w:ilvl="5" w:tplc="732A81FC">
      <w:numFmt w:val="bullet"/>
      <w:lvlText w:val="•"/>
      <w:lvlJc w:val="left"/>
      <w:pPr>
        <w:ind w:left="5552" w:hanging="227"/>
      </w:pPr>
      <w:rPr>
        <w:rFonts w:hint="default"/>
      </w:rPr>
    </w:lvl>
    <w:lvl w:ilvl="6" w:tplc="4450139E">
      <w:numFmt w:val="bullet"/>
      <w:lvlText w:val="•"/>
      <w:lvlJc w:val="left"/>
      <w:pPr>
        <w:ind w:left="6638" w:hanging="227"/>
      </w:pPr>
      <w:rPr>
        <w:rFonts w:hint="default"/>
      </w:rPr>
    </w:lvl>
    <w:lvl w:ilvl="7" w:tplc="E2C8AAD0">
      <w:numFmt w:val="bullet"/>
      <w:lvlText w:val="•"/>
      <w:lvlJc w:val="left"/>
      <w:pPr>
        <w:ind w:left="7724" w:hanging="227"/>
      </w:pPr>
      <w:rPr>
        <w:rFonts w:hint="default"/>
      </w:rPr>
    </w:lvl>
    <w:lvl w:ilvl="8" w:tplc="84985820">
      <w:numFmt w:val="bullet"/>
      <w:lvlText w:val="•"/>
      <w:lvlJc w:val="left"/>
      <w:pPr>
        <w:ind w:left="8811" w:hanging="227"/>
      </w:pPr>
      <w:rPr>
        <w:rFonts w:hint="default"/>
      </w:rPr>
    </w:lvl>
  </w:abstractNum>
  <w:abstractNum w:abstractNumId="1" w15:restartNumberingAfterBreak="0">
    <w:nsid w:val="2FC4329E"/>
    <w:multiLevelType w:val="hybridMultilevel"/>
    <w:tmpl w:val="3A0EB1E2"/>
    <w:lvl w:ilvl="0" w:tplc="D9EA830A">
      <w:start w:val="1"/>
      <w:numFmt w:val="decimal"/>
      <w:lvlText w:val="%1."/>
      <w:lvlJc w:val="left"/>
      <w:pPr>
        <w:ind w:left="133" w:hanging="227"/>
        <w:jc w:val="left"/>
      </w:pPr>
      <w:rPr>
        <w:rFonts w:ascii="Arial" w:eastAsia="Arial" w:hAnsi="Arial" w:cs="Arial" w:hint="default"/>
        <w:color w:val="231F20"/>
        <w:spacing w:val="0"/>
        <w:w w:val="91"/>
        <w:sz w:val="22"/>
        <w:szCs w:val="22"/>
      </w:rPr>
    </w:lvl>
    <w:lvl w:ilvl="1" w:tplc="8B8AC034">
      <w:numFmt w:val="bullet"/>
      <w:lvlText w:val="•"/>
      <w:lvlJc w:val="left"/>
      <w:pPr>
        <w:ind w:left="1224" w:hanging="227"/>
      </w:pPr>
      <w:rPr>
        <w:rFonts w:hint="default"/>
      </w:rPr>
    </w:lvl>
    <w:lvl w:ilvl="2" w:tplc="46DE060E">
      <w:numFmt w:val="bullet"/>
      <w:lvlText w:val="•"/>
      <w:lvlJc w:val="left"/>
      <w:pPr>
        <w:ind w:left="2308" w:hanging="227"/>
      </w:pPr>
      <w:rPr>
        <w:rFonts w:hint="default"/>
      </w:rPr>
    </w:lvl>
    <w:lvl w:ilvl="3" w:tplc="A7365F0E">
      <w:numFmt w:val="bullet"/>
      <w:lvlText w:val="•"/>
      <w:lvlJc w:val="left"/>
      <w:pPr>
        <w:ind w:left="3392" w:hanging="227"/>
      </w:pPr>
      <w:rPr>
        <w:rFonts w:hint="default"/>
      </w:rPr>
    </w:lvl>
    <w:lvl w:ilvl="4" w:tplc="2CDC4E7C">
      <w:numFmt w:val="bullet"/>
      <w:lvlText w:val="•"/>
      <w:lvlJc w:val="left"/>
      <w:pPr>
        <w:ind w:left="4476" w:hanging="227"/>
      </w:pPr>
      <w:rPr>
        <w:rFonts w:hint="default"/>
      </w:rPr>
    </w:lvl>
    <w:lvl w:ilvl="5" w:tplc="8244D71C">
      <w:numFmt w:val="bullet"/>
      <w:lvlText w:val="•"/>
      <w:lvlJc w:val="left"/>
      <w:pPr>
        <w:ind w:left="5560" w:hanging="227"/>
      </w:pPr>
      <w:rPr>
        <w:rFonts w:hint="default"/>
      </w:rPr>
    </w:lvl>
    <w:lvl w:ilvl="6" w:tplc="0344AB12">
      <w:numFmt w:val="bullet"/>
      <w:lvlText w:val="•"/>
      <w:lvlJc w:val="left"/>
      <w:pPr>
        <w:ind w:left="6644" w:hanging="227"/>
      </w:pPr>
      <w:rPr>
        <w:rFonts w:hint="default"/>
      </w:rPr>
    </w:lvl>
    <w:lvl w:ilvl="7" w:tplc="79D086CE">
      <w:numFmt w:val="bullet"/>
      <w:lvlText w:val="•"/>
      <w:lvlJc w:val="left"/>
      <w:pPr>
        <w:ind w:left="7729" w:hanging="227"/>
      </w:pPr>
      <w:rPr>
        <w:rFonts w:hint="default"/>
      </w:rPr>
    </w:lvl>
    <w:lvl w:ilvl="8" w:tplc="36526F22">
      <w:numFmt w:val="bullet"/>
      <w:lvlText w:val="•"/>
      <w:lvlJc w:val="left"/>
      <w:pPr>
        <w:ind w:left="8813" w:hanging="227"/>
      </w:pPr>
      <w:rPr>
        <w:rFonts w:hint="default"/>
      </w:rPr>
    </w:lvl>
  </w:abstractNum>
  <w:abstractNum w:abstractNumId="2" w15:restartNumberingAfterBreak="0">
    <w:nsid w:val="3D047780"/>
    <w:multiLevelType w:val="hybridMultilevel"/>
    <w:tmpl w:val="657EFB8C"/>
    <w:lvl w:ilvl="0" w:tplc="DAE642BE">
      <w:start w:val="1"/>
      <w:numFmt w:val="decimal"/>
      <w:lvlText w:val="%1."/>
      <w:lvlJc w:val="left"/>
      <w:pPr>
        <w:ind w:left="133" w:hanging="227"/>
        <w:jc w:val="left"/>
      </w:pPr>
      <w:rPr>
        <w:rFonts w:ascii="Arial" w:eastAsia="Arial" w:hAnsi="Arial" w:cs="Arial" w:hint="default"/>
        <w:color w:val="231F20"/>
        <w:spacing w:val="0"/>
        <w:w w:val="91"/>
        <w:sz w:val="22"/>
        <w:szCs w:val="22"/>
      </w:rPr>
    </w:lvl>
    <w:lvl w:ilvl="1" w:tplc="F5926C20">
      <w:numFmt w:val="bullet"/>
      <w:lvlText w:val="•"/>
      <w:lvlJc w:val="left"/>
      <w:pPr>
        <w:ind w:left="1224" w:hanging="227"/>
      </w:pPr>
      <w:rPr>
        <w:rFonts w:hint="default"/>
      </w:rPr>
    </w:lvl>
    <w:lvl w:ilvl="2" w:tplc="A602192A">
      <w:numFmt w:val="bullet"/>
      <w:lvlText w:val="•"/>
      <w:lvlJc w:val="left"/>
      <w:pPr>
        <w:ind w:left="2308" w:hanging="227"/>
      </w:pPr>
      <w:rPr>
        <w:rFonts w:hint="default"/>
      </w:rPr>
    </w:lvl>
    <w:lvl w:ilvl="3" w:tplc="B50C3AE4">
      <w:numFmt w:val="bullet"/>
      <w:lvlText w:val="•"/>
      <w:lvlJc w:val="left"/>
      <w:pPr>
        <w:ind w:left="3392" w:hanging="227"/>
      </w:pPr>
      <w:rPr>
        <w:rFonts w:hint="default"/>
      </w:rPr>
    </w:lvl>
    <w:lvl w:ilvl="4" w:tplc="BD142D56">
      <w:numFmt w:val="bullet"/>
      <w:lvlText w:val="•"/>
      <w:lvlJc w:val="left"/>
      <w:pPr>
        <w:ind w:left="4476" w:hanging="227"/>
      </w:pPr>
      <w:rPr>
        <w:rFonts w:hint="default"/>
      </w:rPr>
    </w:lvl>
    <w:lvl w:ilvl="5" w:tplc="B8866008">
      <w:numFmt w:val="bullet"/>
      <w:lvlText w:val="•"/>
      <w:lvlJc w:val="left"/>
      <w:pPr>
        <w:ind w:left="5560" w:hanging="227"/>
      </w:pPr>
      <w:rPr>
        <w:rFonts w:hint="default"/>
      </w:rPr>
    </w:lvl>
    <w:lvl w:ilvl="6" w:tplc="8BACD67A">
      <w:numFmt w:val="bullet"/>
      <w:lvlText w:val="•"/>
      <w:lvlJc w:val="left"/>
      <w:pPr>
        <w:ind w:left="6644" w:hanging="227"/>
      </w:pPr>
      <w:rPr>
        <w:rFonts w:hint="default"/>
      </w:rPr>
    </w:lvl>
    <w:lvl w:ilvl="7" w:tplc="BB02CADE">
      <w:numFmt w:val="bullet"/>
      <w:lvlText w:val="•"/>
      <w:lvlJc w:val="left"/>
      <w:pPr>
        <w:ind w:left="7729" w:hanging="227"/>
      </w:pPr>
      <w:rPr>
        <w:rFonts w:hint="default"/>
      </w:rPr>
    </w:lvl>
    <w:lvl w:ilvl="8" w:tplc="2DEAE2B8">
      <w:numFmt w:val="bullet"/>
      <w:lvlText w:val="•"/>
      <w:lvlJc w:val="left"/>
      <w:pPr>
        <w:ind w:left="8813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6EA"/>
    <w:rsid w:val="00131291"/>
    <w:rsid w:val="00210D6D"/>
    <w:rsid w:val="003D3920"/>
    <w:rsid w:val="007A56EA"/>
    <w:rsid w:val="008704C2"/>
    <w:rsid w:val="008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494D103"/>
  <w15:docId w15:val="{F8E6042A-E685-4991-BC6E-CCA0D9E8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1"/>
    <w:qFormat/>
    <w:pPr>
      <w:spacing w:before="1"/>
      <w:ind w:left="133" w:hanging="227"/>
    </w:pPr>
  </w:style>
  <w:style w:type="paragraph" w:customStyle="1" w:styleId="TableParagraph">
    <w:name w:val="Table Paragraph"/>
    <w:basedOn w:val="a"/>
    <w:uiPriority w:val="1"/>
    <w:qFormat/>
    <w:pPr>
      <w:spacing w:before="96"/>
      <w:ind w:left="59" w:right="24"/>
      <w:jc w:val="center"/>
    </w:pPr>
  </w:style>
  <w:style w:type="paragraph" w:styleId="a5">
    <w:name w:val="header"/>
    <w:basedOn w:val="a"/>
    <w:link w:val="a6"/>
    <w:uiPriority w:val="99"/>
    <w:unhideWhenUsed/>
    <w:rsid w:val="003D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920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3D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9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SEAFLO自动潜水泵说明书.cdr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SEAFLO自动潜水泵说明书.cdr</dc:title>
  <dc:creator>USER</dc:creator>
  <cp:lastModifiedBy>User</cp:lastModifiedBy>
  <cp:revision>2</cp:revision>
  <dcterms:created xsi:type="dcterms:W3CDTF">2019-01-19T12:41:00Z</dcterms:created>
  <dcterms:modified xsi:type="dcterms:W3CDTF">2019-01-19T13:21:00Z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2019-01-19T00:00:00Z</vt:filetime>
  </property>
</Properties>
</file>